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65B" w:rsidRPr="00EF024B" w:rsidRDefault="001E365B" w:rsidP="009654BE">
      <w:pPr>
        <w:spacing w:line="360" w:lineRule="auto"/>
        <w:jc w:val="center"/>
        <w:rPr>
          <w:rFonts w:ascii="Arial" w:hAnsi="Arial" w:cs="Arial"/>
          <w:b/>
          <w:bCs/>
          <w:color w:val="1F497D"/>
          <w:sz w:val="20"/>
          <w:szCs w:val="20"/>
        </w:rPr>
      </w:pPr>
      <w:r w:rsidRPr="00705681">
        <w:rPr>
          <w:rFonts w:ascii="Arial" w:hAnsi="Arial" w:cs="Arial"/>
          <w:b/>
          <w:bCs/>
          <w:color w:val="FF0000"/>
          <w:sz w:val="20"/>
          <w:szCs w:val="20"/>
        </w:rPr>
        <w:t>Предварительная программа</w:t>
      </w:r>
      <w:r w:rsidRPr="00EF024B">
        <w:rPr>
          <w:rFonts w:ascii="Arial" w:hAnsi="Arial" w:cs="Arial"/>
          <w:b/>
          <w:bCs/>
          <w:color w:val="1F497D"/>
          <w:sz w:val="20"/>
          <w:szCs w:val="20"/>
        </w:rPr>
        <w:t xml:space="preserve"> стажировки</w:t>
      </w:r>
    </w:p>
    <w:p w:rsidR="001E365B" w:rsidRPr="00EF024B" w:rsidRDefault="001E365B" w:rsidP="00EF024B">
      <w:pPr>
        <w:spacing w:line="360" w:lineRule="auto"/>
        <w:ind w:left="-900"/>
        <w:jc w:val="center"/>
        <w:rPr>
          <w:rFonts w:ascii="Arial" w:hAnsi="Arial" w:cs="Arial"/>
          <w:b/>
          <w:bCs/>
          <w:color w:val="1F497D"/>
          <w:sz w:val="20"/>
          <w:szCs w:val="20"/>
        </w:rPr>
      </w:pPr>
      <w:r>
        <w:rPr>
          <w:rFonts w:ascii="Arial" w:hAnsi="Arial" w:cs="Arial"/>
          <w:b/>
          <w:bCs/>
          <w:color w:val="1F497D"/>
          <w:sz w:val="20"/>
          <w:szCs w:val="20"/>
        </w:rPr>
        <w:t xml:space="preserve">                С</w:t>
      </w:r>
      <w:r w:rsidRPr="00EF024B">
        <w:rPr>
          <w:rFonts w:ascii="Arial" w:hAnsi="Arial" w:cs="Arial"/>
          <w:b/>
          <w:bCs/>
          <w:color w:val="1F497D"/>
          <w:sz w:val="20"/>
          <w:szCs w:val="20"/>
        </w:rPr>
        <w:t xml:space="preserve">тратегия </w:t>
      </w:r>
      <w:r>
        <w:rPr>
          <w:rFonts w:ascii="Arial" w:hAnsi="Arial" w:cs="Arial"/>
          <w:b/>
          <w:bCs/>
          <w:color w:val="1F497D"/>
          <w:sz w:val="20"/>
          <w:szCs w:val="20"/>
        </w:rPr>
        <w:t>ведения и развития компании</w:t>
      </w:r>
    </w:p>
    <w:p w:rsidR="001E365B" w:rsidRDefault="001E365B" w:rsidP="00EF024B">
      <w:pPr>
        <w:spacing w:line="360" w:lineRule="auto"/>
        <w:jc w:val="center"/>
        <w:rPr>
          <w:rFonts w:ascii="Arial" w:hAnsi="Arial" w:cs="Arial"/>
          <w:b/>
          <w:bCs/>
          <w:i/>
          <w:color w:val="1F497D"/>
          <w:sz w:val="20"/>
          <w:szCs w:val="20"/>
        </w:rPr>
      </w:pPr>
      <w:r w:rsidRPr="00EF024B">
        <w:rPr>
          <w:rFonts w:ascii="Arial" w:hAnsi="Arial" w:cs="Arial"/>
          <w:b/>
          <w:bCs/>
          <w:i/>
          <w:color w:val="1F497D"/>
          <w:sz w:val="20"/>
          <w:szCs w:val="20"/>
        </w:rPr>
        <w:t>ГЕРМА</w:t>
      </w:r>
      <w:r>
        <w:rPr>
          <w:rFonts w:ascii="Arial" w:hAnsi="Arial" w:cs="Arial"/>
          <w:b/>
          <w:bCs/>
          <w:i/>
          <w:color w:val="1F497D"/>
          <w:sz w:val="20"/>
          <w:szCs w:val="20"/>
        </w:rPr>
        <w:t>НИЯ-ШВЕЙЦАРИЯ- ФРАНЦИЯ</w:t>
      </w:r>
    </w:p>
    <w:p w:rsidR="001E365B" w:rsidRDefault="001E365B" w:rsidP="00EF024B">
      <w:pPr>
        <w:spacing w:line="360" w:lineRule="auto"/>
        <w:jc w:val="center"/>
        <w:rPr>
          <w:rFonts w:ascii="Arial" w:hAnsi="Arial" w:cs="Arial"/>
          <w:b/>
          <w:bCs/>
          <w:i/>
          <w:color w:val="1F497D"/>
          <w:sz w:val="20"/>
          <w:szCs w:val="20"/>
        </w:rPr>
      </w:pPr>
      <w:r>
        <w:rPr>
          <w:rFonts w:ascii="Arial" w:hAnsi="Arial" w:cs="Arial"/>
          <w:b/>
          <w:bCs/>
          <w:i/>
          <w:color w:val="1F497D"/>
          <w:sz w:val="20"/>
          <w:szCs w:val="20"/>
        </w:rPr>
        <w:t xml:space="preserve"> АПРЕЛЬ 12.04.- 18</w:t>
      </w:r>
      <w:r w:rsidRPr="00EF024B">
        <w:rPr>
          <w:rFonts w:ascii="Arial" w:hAnsi="Arial" w:cs="Arial"/>
          <w:b/>
          <w:bCs/>
          <w:i/>
          <w:color w:val="1F497D"/>
          <w:sz w:val="20"/>
          <w:szCs w:val="20"/>
        </w:rPr>
        <w:t>.04.2015</w:t>
      </w:r>
    </w:p>
    <w:p w:rsidR="001E365B" w:rsidRDefault="001E365B" w:rsidP="00EF024B">
      <w:pPr>
        <w:spacing w:line="360" w:lineRule="auto"/>
        <w:jc w:val="center"/>
        <w:rPr>
          <w:rFonts w:ascii="Arial" w:hAnsi="Arial" w:cs="Arial"/>
          <w:b/>
          <w:bCs/>
          <w:i/>
          <w:color w:val="1F497D"/>
          <w:sz w:val="20"/>
          <w:szCs w:val="20"/>
        </w:rPr>
      </w:pPr>
      <w:r>
        <w:rPr>
          <w:rFonts w:ascii="Arial" w:hAnsi="Arial" w:cs="Arial"/>
          <w:b/>
          <w:bCs/>
          <w:i/>
          <w:color w:val="1F497D"/>
          <w:sz w:val="20"/>
          <w:szCs w:val="20"/>
        </w:rPr>
        <w:t>7 дней/6 ночей</w:t>
      </w:r>
    </w:p>
    <w:p w:rsidR="001E365B" w:rsidRPr="00EF024B" w:rsidRDefault="001E365B" w:rsidP="00EF024B">
      <w:pPr>
        <w:spacing w:line="360" w:lineRule="auto"/>
        <w:jc w:val="center"/>
        <w:rPr>
          <w:rFonts w:ascii="Arial" w:hAnsi="Arial" w:cs="Arial"/>
          <w:b/>
          <w:bCs/>
          <w:i/>
          <w:color w:val="1F497D"/>
          <w:sz w:val="20"/>
          <w:szCs w:val="20"/>
        </w:rPr>
      </w:pPr>
    </w:p>
    <w:tbl>
      <w:tblPr>
        <w:tblW w:w="0" w:type="auto"/>
        <w:tblInd w:w="392" w:type="dxa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ayout w:type="fixed"/>
        <w:tblLook w:val="01E0"/>
      </w:tblPr>
      <w:tblGrid>
        <w:gridCol w:w="2977"/>
        <w:gridCol w:w="7003"/>
      </w:tblGrid>
      <w:tr w:rsidR="001E365B" w:rsidRPr="00EE69B2" w:rsidTr="00B549EF">
        <w:tc>
          <w:tcPr>
            <w:tcW w:w="2977" w:type="dxa"/>
          </w:tcPr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>
              <w:rPr>
                <w:rFonts w:ascii="Calibri" w:hAnsi="Calibri" w:cs="Arial"/>
                <w:color w:val="17365D"/>
              </w:rPr>
              <w:t>1.день</w:t>
            </w: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12.04.</w:t>
            </w:r>
          </w:p>
          <w:p w:rsidR="001E365B" w:rsidRDefault="00D05511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135890</wp:posOffset>
                  </wp:positionV>
                  <wp:extent cx="1714500" cy="873125"/>
                  <wp:effectExtent l="19050" t="0" r="0" b="0"/>
                  <wp:wrapThrough wrapText="bothSides">
                    <wp:wrapPolygon edited="0">
                      <wp:start x="-240" y="0"/>
                      <wp:lineTo x="-240" y="21207"/>
                      <wp:lineTo x="21600" y="21207"/>
                      <wp:lineTo x="21600" y="0"/>
                      <wp:lineTo x="-240" y="0"/>
                    </wp:wrapPolygon>
                  </wp:wrapThrough>
                  <wp:docPr id="16" name="Bild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73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Default="00D05511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>
              <w:rPr>
                <w:rFonts w:ascii="Helvetica" w:hAnsi="Helvetica" w:cs="Helvetica"/>
                <w:noProof/>
                <w:color w:val="auto"/>
              </w:rPr>
              <w:drawing>
                <wp:inline distT="0" distB="0" distL="0" distR="0">
                  <wp:extent cx="1797050" cy="8255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Pr="00EE69B2" w:rsidRDefault="00D05511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>
              <w:rPr>
                <w:rFonts w:ascii="Helvetica" w:hAnsi="Helvetica" w:cs="Helvetica"/>
                <w:noProof/>
                <w:color w:val="auto"/>
              </w:rPr>
              <w:drawing>
                <wp:inline distT="0" distB="0" distL="0" distR="0">
                  <wp:extent cx="1612900" cy="1543050"/>
                  <wp:effectExtent l="1905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</w:tcPr>
          <w:p w:rsidR="001E365B" w:rsidRDefault="001E365B" w:rsidP="003054CC">
            <w:pPr>
              <w:snapToGrid w:val="0"/>
              <w:rPr>
                <w:rFonts w:ascii="Calibri" w:hAnsi="Calibri" w:cs="Arial"/>
                <w:b/>
                <w:color w:val="17365D"/>
              </w:rPr>
            </w:pP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b/>
                <w:color w:val="17365D"/>
              </w:rPr>
            </w:pPr>
            <w:r w:rsidRPr="00EE69B2">
              <w:rPr>
                <w:rFonts w:ascii="Calibri" w:hAnsi="Calibri" w:cs="Arial"/>
                <w:b/>
                <w:color w:val="17365D"/>
              </w:rPr>
              <w:t>Прибытие в Цюрих</w:t>
            </w:r>
          </w:p>
          <w:p w:rsidR="001E365B" w:rsidRPr="00EE69B2" w:rsidRDefault="001E365B" w:rsidP="00AA2090">
            <w:pPr>
              <w:rPr>
                <w:rStyle w:val="a5"/>
                <w:rFonts w:ascii="Calibri" w:hAnsi="Calibri"/>
                <w:b w:val="0"/>
                <w:bCs/>
              </w:rPr>
            </w:pPr>
            <w:r w:rsidRPr="00EE69B2">
              <w:rPr>
                <w:rStyle w:val="a5"/>
                <w:rFonts w:ascii="Calibri" w:hAnsi="Calibri"/>
                <w:b w:val="0"/>
                <w:bCs/>
              </w:rPr>
              <w:t>В аэропорту Цюриха группу встречает и сопровождает по городу: Людмила Алексеенко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Переезд на своем автобусе в центр города. Время в пути ок. 15 минут.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Пешая экскурсия по городу ( 2 часа), олицетворяющему дух Швейцарии - сочетание традиций и современности, качества и комфорта, продуманного до мелочей.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Во время экскурсии вещи остаются в автобусе.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Pr="00EE69B2" w:rsidRDefault="001E365B">
            <w:pPr>
              <w:rPr>
                <w:rStyle w:val="a5"/>
                <w:rFonts w:ascii="Calibri" w:hAnsi="Calibri"/>
                <w:b w:val="0"/>
                <w:bCs/>
              </w:rPr>
            </w:pPr>
            <w:r w:rsidRPr="00EE69B2">
              <w:rPr>
                <w:rStyle w:val="a5"/>
                <w:rFonts w:ascii="Calibri" w:hAnsi="Calibri"/>
                <w:b w:val="0"/>
                <w:bCs/>
              </w:rPr>
              <w:t xml:space="preserve">Трансфер в отель </w:t>
            </w:r>
            <w:r w:rsidRPr="00640B2D">
              <w:rPr>
                <w:rStyle w:val="a5"/>
                <w:rFonts w:ascii="Calibri" w:hAnsi="Calibri"/>
                <w:bCs/>
              </w:rPr>
              <w:t>Лёраха</w:t>
            </w:r>
            <w:r w:rsidRPr="00EE69B2">
              <w:rPr>
                <w:rStyle w:val="a5"/>
                <w:rFonts w:ascii="Calibri" w:hAnsi="Calibri"/>
                <w:b w:val="0"/>
                <w:bCs/>
              </w:rPr>
              <w:t>, Германия. Время в пути ок. 1 часа.</w:t>
            </w:r>
          </w:p>
          <w:p w:rsidR="001E365B" w:rsidRDefault="001E365B">
            <w:pPr>
              <w:rPr>
                <w:rStyle w:val="a5"/>
                <w:rFonts w:ascii="Calibri" w:hAnsi="Calibri"/>
                <w:b w:val="0"/>
                <w:bCs/>
              </w:rPr>
            </w:pPr>
            <w:r w:rsidRPr="00EE69B2">
              <w:rPr>
                <w:rStyle w:val="a5"/>
                <w:rFonts w:ascii="Calibri" w:hAnsi="Calibri"/>
                <w:b w:val="0"/>
                <w:bCs/>
              </w:rPr>
              <w:t>Размещение в отеле</w:t>
            </w:r>
            <w:r>
              <w:rPr>
                <w:rStyle w:val="a5"/>
                <w:rFonts w:ascii="Calibri" w:hAnsi="Calibri"/>
                <w:b w:val="0"/>
                <w:bCs/>
              </w:rPr>
              <w:t xml:space="preserve"> </w:t>
            </w:r>
            <w:hyperlink r:id="rId8" w:history="1">
              <w:r w:rsidRPr="003C5F47">
                <w:rPr>
                  <w:rStyle w:val="a3"/>
                  <w:rFonts w:ascii="Calibri" w:hAnsi="Calibri"/>
                </w:rPr>
                <w:t>http://www.stadthotel-loerrach.de</w:t>
              </w:r>
            </w:hyperlink>
            <w:r w:rsidRPr="00EE69B2">
              <w:rPr>
                <w:rStyle w:val="a5"/>
                <w:rFonts w:ascii="Calibri" w:hAnsi="Calibri"/>
                <w:b w:val="0"/>
                <w:bCs/>
              </w:rPr>
              <w:t>,</w:t>
            </w:r>
          </w:p>
          <w:p w:rsidR="001E365B" w:rsidRPr="00EE69B2" w:rsidRDefault="001E365B">
            <w:pPr>
              <w:rPr>
                <w:rStyle w:val="a5"/>
                <w:rFonts w:ascii="Calibri" w:hAnsi="Calibri"/>
                <w:b w:val="0"/>
                <w:bCs/>
              </w:rPr>
            </w:pPr>
            <w:r w:rsidRPr="00EE69B2">
              <w:rPr>
                <w:rStyle w:val="a5"/>
                <w:rFonts w:ascii="Calibri" w:hAnsi="Calibri"/>
                <w:b w:val="0"/>
                <w:bCs/>
              </w:rPr>
              <w:t>брифинг.</w:t>
            </w:r>
          </w:p>
          <w:p w:rsidR="001E365B" w:rsidRDefault="001E365B">
            <w:pPr>
              <w:rPr>
                <w:rStyle w:val="a5"/>
                <w:rFonts w:ascii="Calibri" w:hAnsi="Calibri"/>
                <w:b w:val="0"/>
                <w:bCs/>
              </w:rPr>
            </w:pPr>
            <w:r>
              <w:rPr>
                <w:rStyle w:val="a5"/>
                <w:rFonts w:ascii="Calibri" w:hAnsi="Calibri"/>
                <w:b w:val="0"/>
                <w:bCs/>
              </w:rPr>
              <w:t xml:space="preserve"> </w:t>
            </w:r>
            <w:r w:rsidRPr="00EE69B2">
              <w:rPr>
                <w:rStyle w:val="a5"/>
                <w:rFonts w:ascii="Calibri" w:hAnsi="Calibri"/>
                <w:b w:val="0"/>
                <w:bCs/>
              </w:rPr>
              <w:t>Ужин</w:t>
            </w:r>
          </w:p>
          <w:p w:rsidR="001E365B" w:rsidRPr="00533B4B" w:rsidRDefault="001E365B" w:rsidP="005F4E49">
            <w:pPr>
              <w:rPr>
                <w:rStyle w:val="a5"/>
                <w:rFonts w:ascii="Calibri" w:hAnsi="Calibri"/>
                <w:b w:val="0"/>
                <w:bCs/>
              </w:rPr>
            </w:pPr>
            <w:r>
              <w:rPr>
                <w:rStyle w:val="a5"/>
                <w:rFonts w:ascii="Calibri" w:hAnsi="Calibri"/>
                <w:b w:val="0"/>
                <w:bCs/>
              </w:rPr>
              <w:t xml:space="preserve"> Инфо: </w:t>
            </w:r>
            <w:r w:rsidRPr="00687ECD">
              <w:rPr>
                <w:rStyle w:val="a5"/>
                <w:rFonts w:ascii="Calibri" w:hAnsi="Calibri"/>
                <w:b w:val="0"/>
                <w:bCs/>
                <w:color w:val="17365D"/>
              </w:rPr>
              <w:t xml:space="preserve">Лёррах расположен на юго-западе ФРГ, на границе 3 стран: Германии-Швейцарии-Франции. </w:t>
            </w:r>
          </w:p>
          <w:p w:rsidR="001E365B" w:rsidRDefault="001E365B" w:rsidP="005F4E49">
            <w:pPr>
              <w:rPr>
                <w:rFonts w:cs="Arial"/>
                <w:lang w:val="de-DE" w:eastAsia="de-DE"/>
              </w:rPr>
            </w:pPr>
            <w:r>
              <w:rPr>
                <w:rStyle w:val="a5"/>
                <w:rFonts w:ascii="Calibri" w:hAnsi="Calibri"/>
                <w:b w:val="0"/>
                <w:bCs/>
                <w:color w:val="17365D"/>
              </w:rPr>
              <w:t>Подробнее:</w:t>
            </w:r>
          </w:p>
          <w:p w:rsidR="001E365B" w:rsidRDefault="000366A5" w:rsidP="005F4E49">
            <w:pPr>
              <w:rPr>
                <w:rFonts w:ascii="Arial" w:hAnsi="Arial" w:cs="Arial"/>
                <w:color w:val="17365D"/>
              </w:rPr>
            </w:pPr>
            <w:hyperlink r:id="rId9" w:history="1">
              <w:r w:rsidR="001E365B" w:rsidRPr="00C96081">
                <w:rPr>
                  <w:rStyle w:val="a3"/>
                  <w:rFonts w:ascii="Arial" w:hAnsi="Arial" w:cs="Arial"/>
                </w:rPr>
                <w:t>http://www.loerrach.ru</w:t>
              </w:r>
            </w:hyperlink>
          </w:p>
          <w:p w:rsidR="001E365B" w:rsidRDefault="001E365B" w:rsidP="005F4E49">
            <w:pPr>
              <w:rPr>
                <w:rFonts w:ascii="Arial" w:hAnsi="Arial" w:cs="Arial"/>
                <w:color w:val="17365D"/>
              </w:rPr>
            </w:pPr>
          </w:p>
          <w:p w:rsidR="001E365B" w:rsidRPr="00A71823" w:rsidRDefault="001E365B" w:rsidP="005F4E49">
            <w:pPr>
              <w:rPr>
                <w:rFonts w:ascii="Arial" w:hAnsi="Arial" w:cs="Arial"/>
                <w:color w:val="17365D"/>
              </w:rPr>
            </w:pPr>
          </w:p>
        </w:tc>
      </w:tr>
      <w:tr w:rsidR="001E365B" w:rsidRPr="00EE69B2" w:rsidTr="00B549EF">
        <w:tc>
          <w:tcPr>
            <w:tcW w:w="2977" w:type="dxa"/>
          </w:tcPr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2.Tag</w:t>
            </w:r>
          </w:p>
          <w:p w:rsidR="001E365B" w:rsidRDefault="001E365B" w:rsidP="00B549EF">
            <w:pPr>
              <w:snapToGrid w:val="0"/>
              <w:rPr>
                <w:rFonts w:ascii="Calibri" w:hAnsi="Calibri" w:cs="Arial"/>
                <w:color w:val="17365D"/>
              </w:rPr>
            </w:pPr>
            <w:r>
              <w:rPr>
                <w:rFonts w:ascii="Calibri" w:hAnsi="Calibri" w:cs="Arial"/>
                <w:color w:val="17365D"/>
              </w:rPr>
              <w:t>13.04.</w:t>
            </w: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Default="00D05511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  <w:r>
              <w:rPr>
                <w:rFonts w:ascii="Cambria" w:hAnsi="Cambria" w:cs="Helvetica"/>
                <w:noProof/>
                <w:color w:val="auto"/>
              </w:rPr>
              <w:drawing>
                <wp:inline distT="0" distB="0" distL="0" distR="0">
                  <wp:extent cx="1695450" cy="1308100"/>
                  <wp:effectExtent l="19050" t="0" r="0" b="0"/>
                  <wp:docPr id="3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Pr="00EE69B2" w:rsidRDefault="00D05511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>
              <w:rPr>
                <w:rFonts w:ascii="Helvetica" w:hAnsi="Helvetica" w:cs="Helvetica"/>
                <w:noProof/>
                <w:color w:val="auto"/>
              </w:rPr>
              <w:drawing>
                <wp:inline distT="0" distB="0" distL="0" distR="0">
                  <wp:extent cx="1797050" cy="11430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</w:tcPr>
          <w:p w:rsidR="001E365B" w:rsidRDefault="001E365B" w:rsidP="00AA2090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Pr="00EE69B2" w:rsidRDefault="001E365B" w:rsidP="00AA2090">
            <w:pPr>
              <w:snapToGrid w:val="0"/>
              <w:rPr>
                <w:rFonts w:ascii="Calibri" w:hAnsi="Calibri" w:cs="Arial"/>
                <w:b/>
                <w:i/>
                <w:color w:val="000080"/>
              </w:rPr>
            </w:pPr>
            <w:r w:rsidRPr="00EE69B2">
              <w:rPr>
                <w:rFonts w:ascii="Calibri" w:hAnsi="Calibri" w:cs="Arial"/>
                <w:color w:val="17365D"/>
              </w:rPr>
              <w:t xml:space="preserve">08.00 – </w:t>
            </w:r>
            <w:r w:rsidRPr="00EE69B2">
              <w:rPr>
                <w:rFonts w:ascii="Calibri" w:hAnsi="Calibri" w:cs="Arial"/>
                <w:b/>
                <w:i/>
                <w:color w:val="000080"/>
              </w:rPr>
              <w:t>День КОФЕ</w:t>
            </w:r>
          </w:p>
          <w:p w:rsidR="001E365B" w:rsidRPr="00EE69B2" w:rsidRDefault="001E365B" w:rsidP="00AA2090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Выезд в Нидербухзитен/ Niederbuchsiten/Швейцария</w:t>
            </w:r>
          </w:p>
          <w:p w:rsidR="001E365B" w:rsidRPr="00EE69B2" w:rsidRDefault="001E365B" w:rsidP="00AA2090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09.00-11.30 – Деловой визит в компанию</w:t>
            </w:r>
          </w:p>
          <w:p w:rsidR="001E365B" w:rsidRPr="00EE69B2" w:rsidRDefault="001E365B" w:rsidP="00AA2090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 xml:space="preserve"> Кафеевельтштрассе 10,</w:t>
            </w:r>
            <w:r w:rsidRPr="00EE69B2">
              <w:rPr>
                <w:rFonts w:ascii="Calibri" w:hAnsi="Calibri" w:cs="Arial"/>
                <w:b/>
                <w:i/>
                <w:color w:val="17365D"/>
              </w:rPr>
              <w:t xml:space="preserve"> Jura Elektroapparate AG</w:t>
            </w:r>
            <w:r w:rsidRPr="00EE69B2">
              <w:rPr>
                <w:rFonts w:ascii="Calibri" w:hAnsi="Calibri" w:cs="Arial"/>
                <w:color w:val="17365D"/>
              </w:rPr>
              <w:t xml:space="preserve"> ( кофемашины)</w:t>
            </w:r>
          </w:p>
          <w:p w:rsidR="001E365B" w:rsidRPr="00EE69B2" w:rsidRDefault="001E365B" w:rsidP="00AA2090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Pr="00EE69B2" w:rsidRDefault="001E365B" w:rsidP="00AA2090">
            <w:pPr>
              <w:snapToGrid w:val="0"/>
              <w:rPr>
                <w:rFonts w:ascii="Calibri" w:hAnsi="Calibri" w:cs="Tahoma"/>
                <w:color w:val="212328"/>
                <w:lang w:eastAsia="de-DE"/>
              </w:rPr>
            </w:pPr>
            <w:r w:rsidRPr="00EE69B2">
              <w:rPr>
                <w:rFonts w:ascii="Calibri" w:hAnsi="Calibri" w:cs="Tahoma"/>
                <w:color w:val="212328"/>
                <w:lang w:val="de-DE" w:eastAsia="de-DE"/>
              </w:rPr>
              <w:t>„</w:t>
            </w:r>
            <w:r w:rsidRPr="00EE69B2">
              <w:rPr>
                <w:rFonts w:ascii="Calibri" w:hAnsi="Calibri" w:cs="Tahoma"/>
                <w:color w:val="212328"/>
                <w:lang w:eastAsia="de-DE"/>
              </w:rPr>
              <w:t>Лучшие практики управления компанией»</w:t>
            </w:r>
          </w:p>
          <w:p w:rsidR="001E365B" w:rsidRPr="00EE69B2" w:rsidRDefault="001E365B" w:rsidP="00AA2090">
            <w:pPr>
              <w:snapToGrid w:val="0"/>
              <w:rPr>
                <w:rFonts w:ascii="Calibri" w:hAnsi="Calibri"/>
              </w:rPr>
            </w:pPr>
            <w:r w:rsidRPr="00EE69B2">
              <w:rPr>
                <w:rFonts w:ascii="Calibri" w:hAnsi="Calibri"/>
                <w:b/>
                <w:color w:val="17365D"/>
              </w:rPr>
              <w:t>Best-Practicе</w:t>
            </w:r>
            <w:r w:rsidRPr="00EE69B2">
              <w:rPr>
                <w:rFonts w:ascii="Calibri" w:hAnsi="Calibri"/>
              </w:rPr>
              <w:t xml:space="preserve"> -  </w:t>
            </w:r>
          </w:p>
          <w:p w:rsidR="001E365B" w:rsidRPr="00EE69B2" w:rsidRDefault="001E365B" w:rsidP="00AA2090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rPr>
                <w:rFonts w:ascii="Calibri" w:hAnsi="Calibri"/>
                <w:color w:val="auto"/>
              </w:rPr>
            </w:pPr>
            <w:r w:rsidRPr="00EE69B2">
              <w:rPr>
                <w:rFonts w:ascii="Calibri" w:hAnsi="Calibri"/>
                <w:color w:val="auto"/>
              </w:rPr>
              <w:t>Встреча с управляющим сервисной фабрики.</w:t>
            </w:r>
          </w:p>
          <w:p w:rsidR="001E365B" w:rsidRPr="00EE69B2" w:rsidRDefault="001E365B" w:rsidP="00AA2090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rPr>
                <w:rFonts w:ascii="Calibri" w:hAnsi="Calibri"/>
                <w:color w:val="auto"/>
              </w:rPr>
            </w:pPr>
            <w:r w:rsidRPr="00EE69B2">
              <w:rPr>
                <w:rFonts w:ascii="Calibri" w:hAnsi="Calibri"/>
                <w:color w:val="auto"/>
              </w:rPr>
              <w:t xml:space="preserve">Практика Service Excellence.  за нее компания отмечена призами по менеджменту </w:t>
            </w:r>
          </w:p>
          <w:p w:rsidR="001E365B" w:rsidRPr="00EE69B2" w:rsidRDefault="001E365B" w:rsidP="00AA2090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rPr>
                <w:rFonts w:ascii="Calibri" w:hAnsi="Calibri"/>
                <w:color w:val="auto"/>
              </w:rPr>
            </w:pPr>
            <w:r w:rsidRPr="00EE69B2">
              <w:rPr>
                <w:rFonts w:ascii="Calibri" w:hAnsi="Calibri"/>
                <w:color w:val="auto"/>
              </w:rPr>
              <w:t>Идея «стеклянной фабрики»: количественные и качественные цели, прозрачный сервис</w:t>
            </w:r>
          </w:p>
          <w:p w:rsidR="001E365B" w:rsidRPr="00EE69B2" w:rsidRDefault="001E365B" w:rsidP="00AA2090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rPr>
                <w:rFonts w:ascii="Calibri" w:hAnsi="Calibri"/>
                <w:color w:val="auto"/>
              </w:rPr>
            </w:pPr>
            <w:r w:rsidRPr="00EE69B2">
              <w:rPr>
                <w:rFonts w:ascii="Calibri" w:hAnsi="Calibri"/>
                <w:color w:val="auto"/>
              </w:rPr>
              <w:t>Групповая работа - модель организации труда,</w:t>
            </w:r>
          </w:p>
          <w:p w:rsidR="001E365B" w:rsidRPr="00EE69B2" w:rsidRDefault="001E365B" w:rsidP="00AA2090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rPr>
                <w:rFonts w:ascii="Calibri" w:hAnsi="Calibri"/>
                <w:color w:val="auto"/>
              </w:rPr>
            </w:pPr>
            <w:r w:rsidRPr="00EE69B2">
              <w:rPr>
                <w:rFonts w:ascii="Calibri" w:hAnsi="Calibri"/>
                <w:color w:val="auto"/>
              </w:rPr>
              <w:t>Модель оплаты труда, распределение заданий в коллективе</w:t>
            </w:r>
          </w:p>
          <w:p w:rsidR="001E365B" w:rsidRPr="00EE69B2" w:rsidRDefault="001E365B" w:rsidP="00AA2090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rPr>
                <w:rFonts w:ascii="Calibri" w:hAnsi="Calibri"/>
                <w:color w:val="auto"/>
              </w:rPr>
            </w:pPr>
            <w:r w:rsidRPr="00EE69B2">
              <w:rPr>
                <w:rFonts w:ascii="Calibri" w:hAnsi="Calibri"/>
                <w:color w:val="auto"/>
              </w:rPr>
              <w:lastRenderedPageBreak/>
              <w:t>Компетенции сотрудников</w:t>
            </w:r>
          </w:p>
          <w:p w:rsidR="001E365B" w:rsidRPr="00450123" w:rsidRDefault="001E365B" w:rsidP="00AA2090">
            <w:pPr>
              <w:numPr>
                <w:ilvl w:val="0"/>
                <w:numId w:val="2"/>
              </w:numPr>
              <w:tabs>
                <w:tab w:val="left" w:pos="360"/>
              </w:tabs>
              <w:snapToGrid w:val="0"/>
              <w:rPr>
                <w:rFonts w:ascii="Calibri" w:hAnsi="Calibri"/>
                <w:color w:val="auto"/>
              </w:rPr>
            </w:pPr>
            <w:r w:rsidRPr="00EE69B2">
              <w:rPr>
                <w:rFonts w:ascii="Calibri" w:hAnsi="Calibri"/>
                <w:color w:val="auto"/>
              </w:rPr>
              <w:t>Модель руководства</w:t>
            </w:r>
          </w:p>
          <w:p w:rsidR="001E365B" w:rsidRPr="00EE69B2" w:rsidRDefault="001E365B" w:rsidP="00AA2090">
            <w:pPr>
              <w:snapToGrid w:val="0"/>
              <w:rPr>
                <w:rFonts w:ascii="Calibri" w:hAnsi="Calibri" w:cs="Tahoma"/>
                <w:color w:val="212328"/>
                <w:lang w:val="de-DE" w:eastAsia="de-DE"/>
              </w:rPr>
            </w:pPr>
            <w:r w:rsidRPr="00EE69B2">
              <w:rPr>
                <w:rFonts w:ascii="Calibri" w:hAnsi="Calibri" w:cs="Tahoma"/>
                <w:color w:val="212328"/>
                <w:lang w:val="de-DE" w:eastAsia="de-DE"/>
              </w:rPr>
              <w:t>Принимающая ст</w:t>
            </w:r>
            <w:r>
              <w:rPr>
                <w:rFonts w:ascii="Calibri" w:hAnsi="Calibri" w:cs="Tahoma"/>
                <w:color w:val="212328"/>
                <w:lang w:val="de-DE" w:eastAsia="de-DE"/>
              </w:rPr>
              <w:t xml:space="preserve">орона: </w:t>
            </w:r>
            <w:r w:rsidRPr="00EE69B2">
              <w:rPr>
                <w:rFonts w:ascii="Calibri" w:hAnsi="Calibri" w:cs="Tahoma"/>
                <w:color w:val="212328"/>
                <w:lang w:val="de-DE" w:eastAsia="de-DE"/>
              </w:rPr>
              <w:t>руководитель производства</w:t>
            </w:r>
          </w:p>
          <w:p w:rsidR="001E365B" w:rsidRPr="00EE69B2" w:rsidRDefault="001E365B" w:rsidP="00AA2090">
            <w:pPr>
              <w:snapToGrid w:val="0"/>
              <w:rPr>
                <w:rFonts w:ascii="Calibri" w:hAnsi="Calibri" w:cs="Tahoma"/>
                <w:color w:val="212328"/>
                <w:lang w:val="de-DE" w:eastAsia="de-DE"/>
              </w:rPr>
            </w:pPr>
            <w:r w:rsidRPr="00EE69B2">
              <w:rPr>
                <w:rFonts w:ascii="Calibri" w:hAnsi="Calibri" w:cs="Tahoma"/>
                <w:color w:val="212328"/>
                <w:lang w:val="de-DE" w:eastAsia="de-DE"/>
              </w:rPr>
              <w:t xml:space="preserve">Знакомство с производством. </w:t>
            </w:r>
          </w:p>
          <w:p w:rsidR="001E365B" w:rsidRPr="00EE69B2" w:rsidRDefault="001E365B" w:rsidP="00AA2090">
            <w:pPr>
              <w:snapToGrid w:val="0"/>
              <w:rPr>
                <w:rFonts w:ascii="Calibri" w:hAnsi="Calibri" w:cs="Tahoma"/>
                <w:color w:val="212328"/>
                <w:lang w:val="de-DE" w:eastAsia="de-DE"/>
              </w:rPr>
            </w:pPr>
          </w:p>
          <w:p w:rsidR="001E365B" w:rsidRPr="00EE69B2" w:rsidRDefault="001E365B" w:rsidP="00AA2090">
            <w:pPr>
              <w:snapToGrid w:val="0"/>
              <w:rPr>
                <w:rFonts w:ascii="Calibri" w:hAnsi="Calibri"/>
                <w:color w:val="auto"/>
              </w:rPr>
            </w:pPr>
            <w:r w:rsidRPr="00EE69B2">
              <w:rPr>
                <w:rFonts w:ascii="Calibri" w:hAnsi="Calibri" w:cs="Tahoma"/>
                <w:b/>
                <w:i/>
                <w:color w:val="333399"/>
                <w:lang w:val="de-DE" w:eastAsia="de-DE"/>
              </w:rPr>
              <w:t xml:space="preserve">выезд в Берн </w:t>
            </w:r>
            <w:r w:rsidRPr="00EE69B2">
              <w:rPr>
                <w:rFonts w:ascii="Calibri" w:hAnsi="Calibri" w:cs="Tahoma"/>
                <w:color w:val="212328"/>
                <w:lang w:eastAsia="de-DE"/>
              </w:rPr>
              <w:t>–</w:t>
            </w:r>
            <w:r w:rsidRPr="00EE69B2">
              <w:rPr>
                <w:rFonts w:ascii="Calibri" w:hAnsi="Calibri"/>
              </w:rPr>
              <w:t xml:space="preserve"> </w:t>
            </w:r>
            <w:r w:rsidRPr="00EE69B2">
              <w:rPr>
                <w:rFonts w:ascii="Calibri" w:hAnsi="Calibri"/>
                <w:color w:val="auto"/>
              </w:rPr>
              <w:t xml:space="preserve">овеянные легендами средневековые улицы, покрытые аркадами длиной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EE69B2">
                <w:rPr>
                  <w:rFonts w:ascii="Calibri" w:hAnsi="Calibri"/>
                  <w:color w:val="auto"/>
                </w:rPr>
                <w:t>6 км</w:t>
              </w:r>
            </w:smartTag>
            <w:r w:rsidRPr="00EE69B2">
              <w:rPr>
                <w:rFonts w:ascii="Calibri" w:hAnsi="Calibri"/>
                <w:color w:val="auto"/>
              </w:rPr>
              <w:t>, являются самой длинной крытой торговой зоной в мире. Культура и искусство издавна играют важную роль в жизни Берна. Свидетельство тому - старый университет, знаменитые музеи, театры, художественные галереи. Всё это дополняет оживлённая и творческая атмосфера кафе, расположенных на улицах и в погребках Берна.</w:t>
            </w:r>
          </w:p>
          <w:p w:rsidR="001E365B" w:rsidRPr="00EE69B2" w:rsidRDefault="001E365B" w:rsidP="00AA2090">
            <w:pPr>
              <w:snapToGrid w:val="0"/>
              <w:rPr>
                <w:rFonts w:ascii="Calibri" w:hAnsi="Calibri" w:cs="Tahoma"/>
                <w:color w:val="auto"/>
                <w:lang w:eastAsia="de-DE"/>
              </w:rPr>
            </w:pPr>
          </w:p>
          <w:p w:rsidR="001E365B" w:rsidRPr="00EE69B2" w:rsidRDefault="001E365B" w:rsidP="00AA2090">
            <w:pPr>
              <w:snapToGrid w:val="0"/>
              <w:rPr>
                <w:rFonts w:ascii="Calibri" w:hAnsi="Calibri" w:cs="Tahoma"/>
                <w:color w:val="212328"/>
                <w:lang w:eastAsia="de-DE"/>
              </w:rPr>
            </w:pPr>
            <w:r w:rsidRPr="00EE69B2">
              <w:rPr>
                <w:rFonts w:ascii="Calibri" w:hAnsi="Calibri" w:cs="Tahoma"/>
                <w:color w:val="212328"/>
                <w:lang w:val="de-DE" w:eastAsia="de-DE"/>
              </w:rPr>
              <w:t>Экскурсия по городу и свободное время</w:t>
            </w:r>
          </w:p>
          <w:p w:rsidR="001E365B" w:rsidRPr="00EE69B2" w:rsidRDefault="001E365B" w:rsidP="003054CC">
            <w:pPr>
              <w:snapToGrid w:val="0"/>
              <w:rPr>
                <w:rFonts w:ascii="Calibri" w:eastAsia="MS Mincho" w:hAnsi="Calibri"/>
                <w:color w:val="auto"/>
                <w:lang w:eastAsia="de-DE"/>
              </w:rPr>
            </w:pPr>
          </w:p>
        </w:tc>
      </w:tr>
      <w:tr w:rsidR="001E365B" w:rsidRPr="00EE69B2" w:rsidTr="00B549EF">
        <w:tc>
          <w:tcPr>
            <w:tcW w:w="2977" w:type="dxa"/>
          </w:tcPr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lastRenderedPageBreak/>
              <w:t>3.Tag</w:t>
            </w: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14.04.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  <w:lang w:val="de-DE"/>
              </w:rPr>
            </w:pPr>
          </w:p>
          <w:p w:rsidR="001E365B" w:rsidRDefault="00D05511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  <w:r>
              <w:rPr>
                <w:rFonts w:ascii="Cambria" w:hAnsi="Cambria" w:cs="Helvetica"/>
                <w:noProof/>
                <w:color w:val="auto"/>
              </w:rPr>
              <w:drawing>
                <wp:inline distT="0" distB="0" distL="0" distR="0">
                  <wp:extent cx="1530350" cy="1250950"/>
                  <wp:effectExtent l="19050" t="0" r="0" b="0"/>
                  <wp:docPr id="5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Pr="00EE69B2" w:rsidRDefault="00D05511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>
              <w:rPr>
                <w:rFonts w:ascii="Helvetica" w:hAnsi="Helvetica" w:cs="Helvetica"/>
                <w:noProof/>
                <w:color w:val="auto"/>
              </w:rPr>
              <w:drawing>
                <wp:inline distT="0" distB="0" distL="0" distR="0">
                  <wp:extent cx="2159000" cy="7937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</w:tcPr>
          <w:p w:rsidR="001E365B" w:rsidRPr="00EE69B2" w:rsidRDefault="001E365B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08.30 – выезд на электричке в Райнфельден/Германия</w:t>
            </w:r>
          </w:p>
          <w:p w:rsidR="001E365B" w:rsidRPr="00EE69B2" w:rsidRDefault="001E365B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 xml:space="preserve">деловой визит в компанию </w:t>
            </w:r>
            <w:r w:rsidRPr="00EE69B2">
              <w:rPr>
                <w:rFonts w:ascii="Calibri" w:hAnsi="Calibri" w:cs="Arial"/>
                <w:color w:val="17365D"/>
                <w:lang w:val="de-DE"/>
              </w:rPr>
              <w:t xml:space="preserve"> Baratti engineering GmbH, Rheinfelden</w:t>
            </w:r>
            <w:r w:rsidRPr="00EE69B2">
              <w:rPr>
                <w:rFonts w:ascii="Calibri" w:hAnsi="Calibri" w:cs="Arial"/>
                <w:color w:val="17365D"/>
              </w:rPr>
              <w:t>/Германия</w:t>
            </w:r>
          </w:p>
          <w:p w:rsidR="001E365B" w:rsidRPr="00EE69B2" w:rsidRDefault="001E365B" w:rsidP="00AA2090">
            <w:pPr>
              <w:snapToGrid w:val="0"/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</w:rPr>
              <w:t>09.00</w:t>
            </w:r>
            <w:r w:rsidRPr="00EE69B2">
              <w:rPr>
                <w:rFonts w:ascii="Calibri" w:hAnsi="Calibri"/>
              </w:rPr>
              <w:t>-12.00 -</w:t>
            </w:r>
            <w:r>
              <w:rPr>
                <w:rFonts w:ascii="Calibri" w:hAnsi="Calibri"/>
              </w:rPr>
              <w:t xml:space="preserve"> </w:t>
            </w:r>
            <w:r w:rsidRPr="00EE69B2">
              <w:rPr>
                <w:rFonts w:ascii="Calibri" w:hAnsi="Calibri"/>
                <w:color w:val="000000"/>
              </w:rPr>
              <w:t xml:space="preserve">Посещение компании </w:t>
            </w:r>
            <w:r>
              <w:rPr>
                <w:rFonts w:ascii="Calibri" w:hAnsi="Calibri"/>
                <w:b/>
                <w:color w:val="000000"/>
              </w:rPr>
              <w:t>«</w:t>
            </w:r>
            <w:r w:rsidRPr="00EE69B2">
              <w:rPr>
                <w:rFonts w:ascii="Calibri" w:hAnsi="Calibri"/>
                <w:b/>
                <w:color w:val="000000"/>
              </w:rPr>
              <w:t>Барратти-инжиниринг»/Германия</w:t>
            </w:r>
          </w:p>
          <w:p w:rsidR="001E365B" w:rsidRPr="00EE69B2" w:rsidRDefault="001E365B" w:rsidP="00AA2090">
            <w:pPr>
              <w:snapToGrid w:val="0"/>
              <w:jc w:val="both"/>
              <w:rPr>
                <w:rFonts w:ascii="Calibri" w:hAnsi="Calibri"/>
                <w:color w:val="000000"/>
              </w:rPr>
            </w:pPr>
            <w:r w:rsidRPr="00EE69B2">
              <w:rPr>
                <w:rFonts w:ascii="Calibri" w:hAnsi="Calibri"/>
                <w:color w:val="000000"/>
              </w:rPr>
              <w:t xml:space="preserve">Инновации и малый семейный бизнес. </w:t>
            </w:r>
          </w:p>
          <w:p w:rsidR="001E365B" w:rsidRPr="00EE69B2" w:rsidRDefault="001E365B" w:rsidP="00AA2090">
            <w:pPr>
              <w:snapToGrid w:val="0"/>
              <w:jc w:val="both"/>
              <w:rPr>
                <w:rFonts w:ascii="Calibri" w:hAnsi="Calibri"/>
                <w:color w:val="000000"/>
              </w:rPr>
            </w:pPr>
            <w:r w:rsidRPr="00EE69B2">
              <w:rPr>
                <w:rFonts w:ascii="Calibri" w:hAnsi="Calibri"/>
                <w:color w:val="000000"/>
              </w:rPr>
              <w:t>Семейная малая компания – один из мировых лидеров в области вакуумной технологии и  техники. История успеха компании. Стратегия развития.</w:t>
            </w:r>
          </w:p>
          <w:p w:rsidR="001E365B" w:rsidRDefault="001E365B" w:rsidP="00AA2090">
            <w:pPr>
              <w:snapToGrid w:val="0"/>
              <w:rPr>
                <w:rFonts w:ascii="Calibri" w:hAnsi="Calibri"/>
                <w:color w:val="000000"/>
              </w:rPr>
            </w:pPr>
            <w:r w:rsidRPr="00EE69B2">
              <w:rPr>
                <w:rFonts w:ascii="Calibri" w:hAnsi="Calibri"/>
                <w:color w:val="000000"/>
              </w:rPr>
              <w:t>Встреча с владельцем и знакомство с производством</w:t>
            </w:r>
          </w:p>
          <w:p w:rsidR="001E365B" w:rsidRPr="00EE69B2" w:rsidRDefault="001E365B" w:rsidP="00AA2090">
            <w:pPr>
              <w:snapToGrid w:val="0"/>
              <w:rPr>
                <w:rFonts w:ascii="Calibri" w:hAnsi="Calibri"/>
                <w:color w:val="000000"/>
              </w:rPr>
            </w:pPr>
          </w:p>
          <w:p w:rsidR="001E365B" w:rsidRPr="00EE69B2" w:rsidRDefault="001E365B" w:rsidP="00AA2090">
            <w:pPr>
              <w:snapToGrid w:val="0"/>
              <w:rPr>
                <w:rFonts w:ascii="Calibri" w:hAnsi="Calibri"/>
                <w:color w:val="000000"/>
              </w:rPr>
            </w:pPr>
            <w:r w:rsidRPr="00EE69B2">
              <w:rPr>
                <w:rFonts w:ascii="Calibri" w:hAnsi="Calibri"/>
                <w:color w:val="000000"/>
              </w:rPr>
              <w:t>По окончании – экскурсия по Базелю/Швейцария. Переезд в Базель на электричке, время в пути – 10 минут.</w:t>
            </w:r>
          </w:p>
          <w:p w:rsidR="001E365B" w:rsidRPr="00EE69B2" w:rsidRDefault="001E365B" w:rsidP="00703011">
            <w:pPr>
              <w:snapToGrid w:val="0"/>
              <w:rPr>
                <w:rFonts w:ascii="Calibri" w:hAnsi="Calibri" w:cs="Arial"/>
                <w:color w:val="auto"/>
              </w:rPr>
            </w:pPr>
            <w:r w:rsidRPr="00EE69B2">
              <w:rPr>
                <w:rFonts w:ascii="Calibri" w:hAnsi="Calibri"/>
                <w:color w:val="auto"/>
              </w:rPr>
              <w:t xml:space="preserve">По окончании – экскурсия по г. Базель. Мы рекомендуем посещение </w:t>
            </w:r>
            <w:r w:rsidRPr="00EE69B2">
              <w:rPr>
                <w:rFonts w:ascii="Calibri" w:hAnsi="Calibri"/>
                <w:b/>
                <w:i/>
                <w:color w:val="333399"/>
              </w:rPr>
              <w:t>интерактивного музея бумаги</w:t>
            </w:r>
            <w:r w:rsidRPr="00EE69B2">
              <w:rPr>
                <w:rFonts w:ascii="Calibri" w:hAnsi="Calibri"/>
                <w:color w:val="auto"/>
              </w:rPr>
              <w:t xml:space="preserve"> </w:t>
            </w:r>
            <w:r w:rsidRPr="00EE69B2">
              <w:rPr>
                <w:rFonts w:ascii="Calibri" w:hAnsi="Calibri"/>
                <w:b/>
                <w:i/>
                <w:color w:val="333399"/>
                <w:lang w:val="de-DE"/>
              </w:rPr>
              <w:t>Basler Papiermühle</w:t>
            </w:r>
            <w:r w:rsidRPr="00EE69B2">
              <w:rPr>
                <w:rFonts w:ascii="Calibri" w:hAnsi="Calibri"/>
                <w:color w:val="333399"/>
                <w:lang w:val="de-DE"/>
              </w:rPr>
              <w:t>.</w:t>
            </w:r>
            <w:r w:rsidRPr="00EE69B2">
              <w:rPr>
                <w:rFonts w:ascii="Calibri" w:hAnsi="Calibri"/>
                <w:color w:val="auto"/>
                <w:lang w:val="de-DE"/>
              </w:rPr>
              <w:t xml:space="preserve"> </w:t>
            </w:r>
            <w:r w:rsidRPr="00EE69B2">
              <w:rPr>
                <w:rFonts w:ascii="Calibri" w:hAnsi="Calibri"/>
                <w:color w:val="auto"/>
              </w:rPr>
              <w:t>Здесь Вы сможете узнать, как делали бумагу из макулатуры и сделать лист бумаги с водяным знаком сами. Познакомиться с изобретением Гутенберга, сделать оттиск своего имени и расписать бумагу в стиле батик.</w:t>
            </w:r>
          </w:p>
          <w:p w:rsidR="001E365B" w:rsidRPr="00EE69B2" w:rsidRDefault="001E365B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  <w:lang w:val="de-DE"/>
              </w:rPr>
            </w:pPr>
            <w:r w:rsidRPr="00EE69B2">
              <w:rPr>
                <w:rFonts w:ascii="Calibri" w:hAnsi="Calibri" w:cs="Arial"/>
                <w:color w:val="17365D"/>
              </w:rPr>
              <w:t xml:space="preserve">Вход – 12 евро ( </w:t>
            </w:r>
            <w:r w:rsidRPr="00EE69B2">
              <w:rPr>
                <w:rFonts w:ascii="Calibri" w:hAnsi="Calibri" w:cs="Arial"/>
                <w:b/>
                <w:color w:val="17365D"/>
              </w:rPr>
              <w:t>не</w:t>
            </w:r>
            <w:r w:rsidRPr="00EE69B2">
              <w:rPr>
                <w:rFonts w:ascii="Calibri" w:hAnsi="Calibri" w:cs="Arial"/>
                <w:color w:val="17365D"/>
              </w:rPr>
              <w:t xml:space="preserve"> включено в стоимость стажировки)</w:t>
            </w:r>
          </w:p>
        </w:tc>
      </w:tr>
    </w:tbl>
    <w:p w:rsidR="001E365B" w:rsidRPr="00EE69B2" w:rsidRDefault="001E365B" w:rsidP="00EF024B">
      <w:pPr>
        <w:rPr>
          <w:rFonts w:ascii="Calibri" w:hAnsi="Calibri" w:cs="Arial"/>
          <w:color w:val="17365D"/>
          <w:lang w:eastAsia="de-DE"/>
        </w:rPr>
      </w:pPr>
    </w:p>
    <w:tbl>
      <w:tblPr>
        <w:tblW w:w="0" w:type="auto"/>
        <w:tblInd w:w="392" w:type="dxa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ayout w:type="fixed"/>
        <w:tblLook w:val="01E0"/>
      </w:tblPr>
      <w:tblGrid>
        <w:gridCol w:w="2977"/>
        <w:gridCol w:w="7003"/>
      </w:tblGrid>
      <w:tr w:rsidR="001E365B" w:rsidRPr="00EE69B2" w:rsidTr="00267297">
        <w:tc>
          <w:tcPr>
            <w:tcW w:w="2977" w:type="dxa"/>
          </w:tcPr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4.Tag</w:t>
            </w: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15.04.</w:t>
            </w: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Default="00D05511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  <w:r>
              <w:rPr>
                <w:rFonts w:ascii="Cambria" w:hAnsi="Cambria" w:cs="Helvetica"/>
                <w:noProof/>
                <w:color w:val="auto"/>
              </w:rPr>
              <w:drawing>
                <wp:inline distT="0" distB="0" distL="0" distR="0">
                  <wp:extent cx="1466850" cy="984250"/>
                  <wp:effectExtent l="19050" t="0" r="0" b="0"/>
                  <wp:docPr id="7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</w:p>
          <w:p w:rsidR="001E365B" w:rsidRDefault="00D05511" w:rsidP="003054CC">
            <w:pPr>
              <w:snapToGrid w:val="0"/>
              <w:rPr>
                <w:rFonts w:ascii="Cambria" w:hAnsi="Cambria" w:cs="Helvetica"/>
                <w:noProof/>
                <w:color w:val="auto"/>
                <w:lang w:val="de-DE" w:eastAsia="de-DE"/>
              </w:rPr>
            </w:pPr>
            <w:r>
              <w:rPr>
                <w:rFonts w:ascii="Cambria" w:hAnsi="Cambria" w:cs="Helvetica"/>
                <w:noProof/>
                <w:color w:val="auto"/>
              </w:rPr>
              <w:drawing>
                <wp:inline distT="0" distB="0" distL="0" distR="0">
                  <wp:extent cx="1543050" cy="914400"/>
                  <wp:effectExtent l="19050" t="0" r="0" b="0"/>
                  <wp:docPr id="8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Pr="00EE69B2" w:rsidRDefault="001E365B" w:rsidP="003054CC">
            <w:pPr>
              <w:snapToGrid w:val="0"/>
              <w:ind w:left="720"/>
              <w:rPr>
                <w:rFonts w:ascii="Calibri" w:hAnsi="Calibri" w:cs="Arial"/>
                <w:color w:val="17365D"/>
              </w:rPr>
            </w:pPr>
          </w:p>
          <w:p w:rsidR="001E365B" w:rsidRPr="00EE69B2" w:rsidRDefault="001E365B">
            <w:pPr>
              <w:rPr>
                <w:rFonts w:ascii="Calibri" w:hAnsi="Calibri" w:cs="Arial"/>
                <w:color w:val="17365D"/>
              </w:rPr>
            </w:pPr>
          </w:p>
        </w:tc>
        <w:tc>
          <w:tcPr>
            <w:tcW w:w="7003" w:type="dxa"/>
          </w:tcPr>
          <w:p w:rsidR="001E365B" w:rsidRPr="00EE69B2" w:rsidRDefault="001E365B" w:rsidP="00AA2090">
            <w:pPr>
              <w:snapToGrid w:val="0"/>
              <w:rPr>
                <w:rFonts w:ascii="Calibri" w:hAnsi="Calibri" w:cs="Arial"/>
                <w:color w:val="17365D"/>
                <w:lang w:val="de-DE"/>
              </w:rPr>
            </w:pPr>
            <w:r w:rsidRPr="00EE69B2">
              <w:rPr>
                <w:rFonts w:ascii="Calibri" w:hAnsi="Calibri" w:cs="Arial"/>
                <w:color w:val="17365D"/>
              </w:rPr>
              <w:lastRenderedPageBreak/>
              <w:t>08.00-</w:t>
            </w:r>
            <w:r w:rsidRPr="00EE69B2">
              <w:rPr>
                <w:rFonts w:ascii="Calibri" w:hAnsi="Calibri" w:cs="Arial"/>
                <w:color w:val="17365D"/>
                <w:lang w:val="de-DE"/>
              </w:rPr>
              <w:t xml:space="preserve"> </w:t>
            </w:r>
          </w:p>
          <w:p w:rsidR="001E365B" w:rsidRPr="00EE69B2" w:rsidRDefault="001E365B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  <w:lang w:val="de-DE"/>
              </w:rPr>
            </w:pPr>
            <w:r w:rsidRPr="00EE69B2">
              <w:rPr>
                <w:rFonts w:ascii="Calibri" w:hAnsi="Calibri" w:cs="Arial"/>
                <w:color w:val="17365D"/>
                <w:lang w:val="de-DE"/>
              </w:rPr>
              <w:t>Выезд в Кольмар/Colmar/Франция</w:t>
            </w:r>
          </w:p>
          <w:p w:rsidR="001E365B" w:rsidRPr="00EE69B2" w:rsidRDefault="001E365B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  <w:lang w:val="de-DE"/>
              </w:rPr>
              <w:t>09.00 – 16.00 – деловой визит в компанию. Liebherr SAS Colmar (строительная техника и техника для карьеров)</w:t>
            </w:r>
          </w:p>
          <w:p w:rsidR="001E365B" w:rsidRPr="00EE69B2" w:rsidRDefault="000366A5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  <w:lang w:val="de-DE"/>
              </w:rPr>
            </w:pPr>
            <w:hyperlink r:id="rId16" w:history="1">
              <w:r w:rsidR="001E365B" w:rsidRPr="00EE69B2">
                <w:rPr>
                  <w:rStyle w:val="a3"/>
                  <w:rFonts w:ascii="Calibri" w:hAnsi="Calibri" w:cs="Arial"/>
                  <w:lang w:val="de-DE"/>
                </w:rPr>
                <w:t>www.liebherr.com</w:t>
              </w:r>
            </w:hyperlink>
          </w:p>
          <w:p w:rsidR="001E365B" w:rsidRPr="00EE69B2" w:rsidRDefault="001E365B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  <w:lang w:val="de-DE"/>
              </w:rPr>
            </w:pPr>
            <w:r w:rsidRPr="00EE69B2">
              <w:rPr>
                <w:rFonts w:ascii="Calibri" w:hAnsi="Calibri" w:cs="Arial"/>
                <w:color w:val="17365D"/>
                <w:lang w:val="de-DE"/>
              </w:rPr>
              <w:t xml:space="preserve">принимающая сторона: Hr. M. Robischung, зам.руководитель завода </w:t>
            </w:r>
          </w:p>
          <w:p w:rsidR="001E365B" w:rsidRPr="00EE69B2" w:rsidRDefault="001E365B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  <w:lang w:val="de-DE"/>
              </w:rPr>
            </w:pPr>
            <w:r w:rsidRPr="00EE69B2">
              <w:rPr>
                <w:rFonts w:ascii="Calibri" w:hAnsi="Calibri" w:cs="Arial"/>
                <w:color w:val="17365D"/>
                <w:lang w:val="de-DE"/>
              </w:rPr>
              <w:t>Организация и инфраструктура семейного предприятия. Стратегическое развитие компании.</w:t>
            </w:r>
          </w:p>
          <w:p w:rsidR="001E365B" w:rsidRPr="00EE69B2" w:rsidRDefault="001E365B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  <w:lang w:val="de-DE"/>
              </w:rPr>
            </w:pPr>
            <w:r w:rsidRPr="00EE69B2">
              <w:rPr>
                <w:rFonts w:ascii="Calibri" w:hAnsi="Calibri" w:cs="Arial"/>
                <w:color w:val="17365D"/>
                <w:lang w:val="de-DE"/>
              </w:rPr>
              <w:t>Знакомство с продуктовой линейкой.</w:t>
            </w:r>
          </w:p>
          <w:p w:rsidR="001E365B" w:rsidRDefault="001E365B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  <w:lang w:val="de-DE"/>
              </w:rPr>
              <w:t>Знакомство с производством. Организация производства и управление качеством.</w:t>
            </w:r>
          </w:p>
          <w:p w:rsidR="001E365B" w:rsidRPr="00EE69B2" w:rsidRDefault="001E365B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  <w:lang w:val="de-DE"/>
              </w:rPr>
            </w:pPr>
            <w:r w:rsidRPr="00EE69B2">
              <w:rPr>
                <w:rFonts w:ascii="Calibri" w:hAnsi="Calibri" w:cs="Arial"/>
                <w:color w:val="17365D"/>
                <w:lang w:val="de-DE"/>
              </w:rPr>
              <w:t xml:space="preserve"> </w:t>
            </w:r>
          </w:p>
          <w:p w:rsidR="001E365B" w:rsidRPr="00EE69B2" w:rsidRDefault="001E365B" w:rsidP="00AA20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hAnsi="Calibri" w:cs="Arial"/>
                <w:color w:val="17365D"/>
              </w:rPr>
            </w:pPr>
            <w:r>
              <w:rPr>
                <w:rFonts w:ascii="Calibri" w:hAnsi="Calibri" w:cs="Arial"/>
                <w:color w:val="17365D"/>
                <w:lang w:val="de-DE"/>
              </w:rPr>
              <w:lastRenderedPageBreak/>
              <w:t>По окончании визита</w:t>
            </w:r>
            <w:r>
              <w:rPr>
                <w:rFonts w:ascii="Calibri" w:hAnsi="Calibri" w:cs="Arial"/>
                <w:color w:val="17365D"/>
              </w:rPr>
              <w:t>,</w:t>
            </w:r>
            <w:r>
              <w:rPr>
                <w:rFonts w:ascii="Calibri" w:hAnsi="Calibri" w:cs="Arial"/>
                <w:color w:val="17365D"/>
                <w:lang w:val="de-DE"/>
              </w:rPr>
              <w:t xml:space="preserve"> </w:t>
            </w:r>
            <w:r w:rsidRPr="00EE69B2">
              <w:rPr>
                <w:rFonts w:ascii="Calibri" w:hAnsi="Calibri" w:cs="Arial"/>
                <w:color w:val="17365D"/>
                <w:lang w:val="de-DE"/>
              </w:rPr>
              <w:t>экскурсия по Кольмару/Эльзас</w:t>
            </w:r>
            <w:r w:rsidRPr="00EE69B2">
              <w:rPr>
                <w:rFonts w:ascii="Calibri" w:hAnsi="Calibri" w:cs="Arial"/>
                <w:color w:val="17365D"/>
              </w:rPr>
              <w:t xml:space="preserve"> –атмосфера нежной и романтичной французской сказки в сочетании с наслаждением французскими винами и кулинарными изысками.</w:t>
            </w:r>
          </w:p>
          <w:p w:rsidR="001E365B" w:rsidRPr="00EE69B2" w:rsidRDefault="001E365B" w:rsidP="00B44F96">
            <w:pPr>
              <w:snapToGrid w:val="0"/>
              <w:rPr>
                <w:rFonts w:ascii="Calibri" w:hAnsi="Calibri" w:cs="Tahoma"/>
                <w:color w:val="212328"/>
                <w:lang w:eastAsia="de-DE"/>
              </w:rPr>
            </w:pPr>
          </w:p>
        </w:tc>
      </w:tr>
      <w:tr w:rsidR="001E365B" w:rsidRPr="00EE69B2" w:rsidTr="00267297">
        <w:tc>
          <w:tcPr>
            <w:tcW w:w="2977" w:type="dxa"/>
          </w:tcPr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lastRenderedPageBreak/>
              <w:t>5. Tag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  <w:lang w:val="de-DE"/>
              </w:rPr>
            </w:pPr>
            <w:r w:rsidRPr="00EE69B2">
              <w:rPr>
                <w:rFonts w:ascii="Calibri" w:hAnsi="Calibri" w:cs="Arial"/>
                <w:color w:val="17365D"/>
              </w:rPr>
              <w:t>16.04</w:t>
            </w:r>
          </w:p>
          <w:p w:rsidR="001E365B" w:rsidRPr="00EE69B2" w:rsidRDefault="00D05511">
            <w:pPr>
              <w:rPr>
                <w:rFonts w:ascii="Calibri" w:hAnsi="Calibri" w:cs="Arial"/>
                <w:color w:val="17365D"/>
              </w:rPr>
            </w:pPr>
            <w:r>
              <w:rPr>
                <w:rFonts w:ascii="Cambria" w:hAnsi="Cambria" w:cs="Helvetica"/>
                <w:noProof/>
                <w:color w:val="auto"/>
              </w:rPr>
              <w:drawing>
                <wp:inline distT="0" distB="0" distL="0" distR="0">
                  <wp:extent cx="1631950" cy="1631950"/>
                  <wp:effectExtent l="19050" t="0" r="6350" b="0"/>
                  <wp:docPr id="9" name="Bild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</w:tcPr>
          <w:p w:rsidR="001E365B" w:rsidRPr="00EE69B2" w:rsidRDefault="001E365B">
            <w:pPr>
              <w:rPr>
                <w:rFonts w:ascii="Calibri" w:hAnsi="Calibri"/>
                <w:b/>
                <w:color w:val="FF0000"/>
              </w:rPr>
            </w:pPr>
            <w:r w:rsidRPr="00EE69B2">
              <w:rPr>
                <w:rFonts w:ascii="Calibri" w:hAnsi="Calibri"/>
                <w:b/>
                <w:color w:val="FF0000"/>
              </w:rPr>
              <w:t>Вариант 1</w:t>
            </w:r>
          </w:p>
          <w:p w:rsidR="001E365B" w:rsidRPr="00EE69B2" w:rsidRDefault="001E365B" w:rsidP="00E815C4">
            <w:pPr>
              <w:rPr>
                <w:rFonts w:ascii="Calibri" w:hAnsi="Calibri" w:cs="Arial"/>
                <w:b/>
                <w:i/>
                <w:color w:val="333399"/>
                <w:lang w:eastAsia="de-DE"/>
              </w:rPr>
            </w:pPr>
          </w:p>
          <w:p w:rsidR="001E365B" w:rsidRPr="00EE69B2" w:rsidRDefault="001E365B" w:rsidP="00E815C4">
            <w:pPr>
              <w:rPr>
                <w:rFonts w:ascii="Calibri" w:hAnsi="Calibri" w:cs="Arial"/>
                <w:b/>
                <w:i/>
                <w:color w:val="333399"/>
                <w:lang w:eastAsia="de-DE"/>
              </w:rPr>
            </w:pPr>
            <w:r w:rsidRPr="00EE69B2">
              <w:rPr>
                <w:rFonts w:ascii="Calibri" w:hAnsi="Calibri" w:cs="Arial"/>
                <w:b/>
                <w:i/>
                <w:color w:val="333399"/>
                <w:lang w:eastAsia="de-DE"/>
              </w:rPr>
              <w:t>День AUTO</w:t>
            </w:r>
          </w:p>
          <w:p w:rsidR="001E365B" w:rsidRPr="00EE69B2" w:rsidRDefault="001E365B" w:rsidP="00E815C4">
            <w:pPr>
              <w:rPr>
                <w:rFonts w:ascii="Calibri" w:hAnsi="Calibri" w:cs="Arial"/>
                <w:b/>
                <w:i/>
                <w:color w:val="333399"/>
                <w:lang w:eastAsia="de-DE"/>
              </w:rPr>
            </w:pPr>
          </w:p>
          <w:p w:rsidR="001E365B" w:rsidRPr="00EE69B2" w:rsidRDefault="001E365B" w:rsidP="00E815C4">
            <w:pPr>
              <w:rPr>
                <w:rFonts w:ascii="Calibri" w:hAnsi="Calibri" w:cs="Arial"/>
                <w:color w:val="17365D"/>
                <w:lang w:val="de-DE" w:eastAsia="de-DE"/>
              </w:rPr>
            </w:pPr>
            <w:r w:rsidRPr="00EE69B2">
              <w:rPr>
                <w:rFonts w:ascii="Calibri" w:hAnsi="Calibri" w:cs="Arial"/>
                <w:color w:val="17365D"/>
                <w:lang w:val="de-DE" w:eastAsia="de-DE"/>
              </w:rPr>
              <w:t xml:space="preserve">Можем предложить посещение производственной площадки </w:t>
            </w:r>
            <w:r w:rsidRPr="00EE69B2">
              <w:rPr>
                <w:rFonts w:ascii="Calibri" w:hAnsi="Calibri" w:cs="Arial"/>
                <w:b/>
                <w:i/>
                <w:color w:val="333399"/>
                <w:lang w:val="de-DE" w:eastAsia="de-DE"/>
              </w:rPr>
              <w:t>MERCEDES.</w:t>
            </w:r>
          </w:p>
          <w:p w:rsidR="001E365B" w:rsidRPr="00EE69B2" w:rsidRDefault="001E365B" w:rsidP="00E815C4">
            <w:pPr>
              <w:rPr>
                <w:rFonts w:ascii="Calibri" w:hAnsi="Calibri" w:cs="Arial"/>
                <w:color w:val="17365D"/>
                <w:lang w:eastAsia="de-DE"/>
              </w:rPr>
            </w:pPr>
            <w:r w:rsidRPr="00EE69B2">
              <w:rPr>
                <w:rFonts w:ascii="Calibri" w:hAnsi="Calibri" w:cs="Arial"/>
                <w:b/>
                <w:color w:val="FF0000"/>
                <w:lang w:val="de-DE" w:eastAsia="de-DE"/>
              </w:rPr>
              <w:t>БЕЗ встречи с менеджментом. ТОЛЬКО посещение производства</w:t>
            </w:r>
            <w:r w:rsidRPr="00EE69B2">
              <w:rPr>
                <w:rFonts w:ascii="Calibri" w:hAnsi="Calibri" w:cs="Arial"/>
                <w:color w:val="17365D"/>
                <w:lang w:val="de-DE" w:eastAsia="de-DE"/>
              </w:rPr>
              <w:t>. Выпуск автомобилей класса А и В. Цех предварительной сборки, цех окончательного монтажа, организация логистики. Завод в Раштат.</w:t>
            </w:r>
          </w:p>
          <w:p w:rsidR="001E365B" w:rsidRPr="00EE69B2" w:rsidRDefault="001E365B" w:rsidP="00E815C4">
            <w:pPr>
              <w:rPr>
                <w:rFonts w:ascii="Calibri" w:hAnsi="Calibri" w:cs="Arial"/>
                <w:color w:val="17365D"/>
                <w:lang w:eastAsia="de-DE"/>
              </w:rPr>
            </w:pPr>
          </w:p>
          <w:p w:rsidR="001E365B" w:rsidRPr="00EE69B2" w:rsidRDefault="001E365B" w:rsidP="00E815C4">
            <w:pPr>
              <w:rPr>
                <w:rFonts w:ascii="Calibri" w:hAnsi="Calibri" w:cs="Arial"/>
                <w:color w:val="17365D"/>
                <w:lang w:eastAsia="de-DE"/>
              </w:rPr>
            </w:pPr>
            <w:r w:rsidRPr="00EE69B2">
              <w:rPr>
                <w:rFonts w:ascii="Calibri" w:hAnsi="Calibri" w:cs="Arial"/>
                <w:color w:val="17365D"/>
                <w:lang w:val="de-DE" w:eastAsia="de-DE"/>
              </w:rPr>
              <w:t>10.00 – выезд в Раштат/ Rastatt</w:t>
            </w:r>
          </w:p>
          <w:p w:rsidR="001E365B" w:rsidRPr="00EE69B2" w:rsidRDefault="001E365B" w:rsidP="00E815C4">
            <w:pPr>
              <w:rPr>
                <w:rFonts w:ascii="Calibri" w:hAnsi="Calibri" w:cs="Arial"/>
                <w:color w:val="17365D"/>
                <w:lang w:eastAsia="de-DE"/>
              </w:rPr>
            </w:pPr>
          </w:p>
          <w:p w:rsidR="001E365B" w:rsidRPr="00EE69B2" w:rsidRDefault="001E365B" w:rsidP="00E815C4">
            <w:pPr>
              <w:rPr>
                <w:rFonts w:ascii="Calibri" w:hAnsi="Calibri" w:cs="Arial"/>
                <w:color w:val="17365D"/>
                <w:lang w:eastAsia="de-DE"/>
              </w:rPr>
            </w:pPr>
            <w:r w:rsidRPr="00EE69B2">
              <w:rPr>
                <w:rFonts w:ascii="Calibri" w:hAnsi="Calibri" w:cs="Arial"/>
                <w:color w:val="17365D"/>
                <w:lang w:val="de-DE" w:eastAsia="de-DE"/>
              </w:rPr>
              <w:t xml:space="preserve">13.00 – 17.00 – знакомство с производством концерна </w:t>
            </w:r>
            <w:r w:rsidRPr="00EE69B2">
              <w:rPr>
                <w:rFonts w:ascii="Calibri" w:hAnsi="Calibri" w:cs="Arial"/>
                <w:color w:val="333399"/>
                <w:lang w:val="de-DE" w:eastAsia="de-DE"/>
              </w:rPr>
              <w:t>Даймлер</w:t>
            </w:r>
            <w:r w:rsidRPr="00EE69B2">
              <w:rPr>
                <w:rFonts w:ascii="Calibri" w:hAnsi="Calibri" w:cs="Arial"/>
                <w:color w:val="17365D"/>
                <w:lang w:val="de-DE" w:eastAsia="de-DE"/>
              </w:rPr>
              <w:t>. Организация логистики на производственной площадке  Mercedes класс А и В.</w:t>
            </w:r>
          </w:p>
          <w:p w:rsidR="001E365B" w:rsidRDefault="001E365B" w:rsidP="00E815C4">
            <w:pPr>
              <w:rPr>
                <w:rFonts w:ascii="Calibri" w:hAnsi="Calibri" w:cs="Arial"/>
                <w:color w:val="17365D"/>
                <w:lang w:eastAsia="de-DE"/>
              </w:rPr>
            </w:pPr>
            <w:r w:rsidRPr="00EE69B2">
              <w:rPr>
                <w:rFonts w:ascii="Calibri" w:hAnsi="Calibri" w:cs="Arial"/>
                <w:color w:val="17365D"/>
                <w:lang w:val="de-DE" w:eastAsia="de-DE"/>
              </w:rPr>
              <w:t>По окончании – экскурсия  в Баден-Баден</w:t>
            </w:r>
            <w:r w:rsidRPr="00EE69B2">
              <w:rPr>
                <w:rFonts w:ascii="Calibri" w:hAnsi="Calibri" w:cs="Arial"/>
                <w:color w:val="17365D"/>
                <w:lang w:eastAsia="de-DE"/>
              </w:rPr>
              <w:t xml:space="preserve"> –всемирно известный  город курорт не нуждающийся в представлении</w:t>
            </w:r>
          </w:p>
          <w:p w:rsidR="001E365B" w:rsidRPr="00EE69B2" w:rsidRDefault="001E365B" w:rsidP="00E815C4">
            <w:pPr>
              <w:rPr>
                <w:rFonts w:ascii="Calibri" w:hAnsi="Calibri" w:cs="Arial"/>
                <w:color w:val="17365D"/>
                <w:lang w:eastAsia="de-DE"/>
              </w:rPr>
            </w:pPr>
          </w:p>
          <w:p w:rsidR="001E365B" w:rsidRPr="00267297" w:rsidRDefault="001E365B" w:rsidP="00E815C4">
            <w:pPr>
              <w:rPr>
                <w:rFonts w:ascii="Calibri" w:hAnsi="Calibri" w:cs="Arial"/>
                <w:b/>
                <w:color w:val="FF6600"/>
                <w:lang w:eastAsia="de-DE"/>
              </w:rPr>
            </w:pPr>
            <w:r w:rsidRPr="00267297">
              <w:rPr>
                <w:rFonts w:ascii="Calibri" w:hAnsi="Calibri" w:cs="Arial"/>
                <w:b/>
                <w:color w:val="FF6600"/>
                <w:lang w:eastAsia="de-DE"/>
              </w:rPr>
              <w:t>ЛИБО</w:t>
            </w:r>
          </w:p>
          <w:p w:rsidR="001E365B" w:rsidRPr="00EE69B2" w:rsidRDefault="001E365B" w:rsidP="00E815C4">
            <w:pPr>
              <w:rPr>
                <w:rFonts w:ascii="Calibri" w:hAnsi="Calibri" w:cs="Arial"/>
                <w:color w:val="17365D"/>
                <w:lang w:eastAsia="de-DE"/>
              </w:rPr>
            </w:pPr>
            <w:r w:rsidRPr="00EE69B2">
              <w:rPr>
                <w:rFonts w:ascii="Calibri" w:hAnsi="Calibri" w:cs="Arial"/>
                <w:color w:val="17365D"/>
                <w:lang w:eastAsia="de-DE"/>
              </w:rPr>
              <w:t>Экскурсия в Страсбург / Франция</w:t>
            </w:r>
          </w:p>
          <w:p w:rsidR="001E365B" w:rsidRPr="00EE69B2" w:rsidRDefault="001E365B" w:rsidP="00E815C4">
            <w:pPr>
              <w:rPr>
                <w:rFonts w:ascii="Calibri" w:hAnsi="Calibri" w:cs="Arial"/>
                <w:color w:val="17365D"/>
                <w:lang w:eastAsia="de-DE"/>
              </w:rPr>
            </w:pPr>
            <w:r w:rsidRPr="00EE69B2">
              <w:rPr>
                <w:rFonts w:ascii="Calibri" w:hAnsi="Calibri" w:cs="Arial"/>
                <w:color w:val="17365D"/>
                <w:lang w:eastAsia="de-DE"/>
              </w:rPr>
              <w:t>Страсбург называют «тайной столицей Европы». Город, в котором расположен Суд по правам человека, здания Европарламента и Европейского совета.</w:t>
            </w:r>
          </w:p>
          <w:p w:rsidR="001E365B" w:rsidRPr="00EE69B2" w:rsidRDefault="001E365B" w:rsidP="00E815C4">
            <w:pPr>
              <w:rPr>
                <w:rFonts w:ascii="Calibri" w:hAnsi="Calibri" w:cs="Arial"/>
                <w:color w:val="17365D"/>
                <w:lang w:eastAsia="de-DE"/>
              </w:rPr>
            </w:pPr>
            <w:r w:rsidRPr="00EE69B2">
              <w:rPr>
                <w:rFonts w:ascii="Calibri" w:hAnsi="Calibri" w:cs="Arial"/>
                <w:color w:val="17365D"/>
                <w:lang w:eastAsia="de-DE"/>
              </w:rPr>
              <w:t>Собор Страсбуржской Богоматери.</w:t>
            </w:r>
          </w:p>
          <w:p w:rsidR="001E365B" w:rsidRPr="00EE69B2" w:rsidRDefault="001E365B" w:rsidP="00E815C4">
            <w:pPr>
              <w:rPr>
                <w:rFonts w:ascii="Calibri" w:hAnsi="Calibri" w:cs="Arial"/>
                <w:color w:val="17365D"/>
                <w:lang w:eastAsia="de-DE"/>
              </w:rPr>
            </w:pPr>
          </w:p>
          <w:p w:rsidR="001E365B" w:rsidRPr="00EE69B2" w:rsidRDefault="001E365B" w:rsidP="00E815C4">
            <w:pPr>
              <w:rPr>
                <w:rFonts w:ascii="Calibri" w:hAnsi="Calibri" w:cs="Arial"/>
                <w:b/>
                <w:color w:val="FF0000"/>
                <w:lang w:eastAsia="de-DE"/>
              </w:rPr>
            </w:pPr>
            <w:r w:rsidRPr="00EE69B2">
              <w:rPr>
                <w:rFonts w:ascii="Calibri" w:hAnsi="Calibri" w:cs="Arial"/>
                <w:b/>
                <w:color w:val="FF0000"/>
                <w:lang w:eastAsia="de-DE"/>
              </w:rPr>
              <w:t>Вариант 2</w:t>
            </w:r>
          </w:p>
          <w:p w:rsidR="001E365B" w:rsidRPr="00EE69B2" w:rsidRDefault="001E365B" w:rsidP="00A11450">
            <w:pPr>
              <w:snapToGrid w:val="0"/>
              <w:rPr>
                <w:rFonts w:ascii="Calibri" w:hAnsi="Calibri" w:cs="Arial"/>
                <w:color w:val="auto"/>
              </w:rPr>
            </w:pPr>
            <w:r w:rsidRPr="00EE69B2">
              <w:rPr>
                <w:rFonts w:ascii="Calibri" w:hAnsi="Calibri" w:cs="Arial"/>
                <w:color w:val="auto"/>
              </w:rPr>
              <w:t>08.00 – выезд в  Rheinau-Linx/Германия</w:t>
            </w:r>
          </w:p>
          <w:p w:rsidR="001E365B" w:rsidRPr="00EE69B2" w:rsidRDefault="001E365B" w:rsidP="00A11450">
            <w:pPr>
              <w:snapToGrid w:val="0"/>
              <w:rPr>
                <w:rFonts w:ascii="Calibri" w:hAnsi="Calibri" w:cs="Arial"/>
                <w:color w:val="auto"/>
              </w:rPr>
            </w:pPr>
          </w:p>
          <w:p w:rsidR="001E365B" w:rsidRPr="00533B4B" w:rsidRDefault="001E365B" w:rsidP="00A11450">
            <w:pPr>
              <w:snapToGrid w:val="0"/>
              <w:rPr>
                <w:rFonts w:ascii="Calibri" w:hAnsi="Calibri" w:cs="Arial"/>
                <w:b/>
                <w:i/>
                <w:color w:val="333399"/>
              </w:rPr>
            </w:pPr>
            <w:r w:rsidRPr="00EE69B2">
              <w:rPr>
                <w:rFonts w:ascii="Calibri" w:hAnsi="Calibri" w:cs="Arial"/>
                <w:color w:val="auto"/>
              </w:rPr>
              <w:t>10.30 – деловой визит в компанию</w:t>
            </w:r>
            <w:r w:rsidRPr="00EE69B2">
              <w:rPr>
                <w:rFonts w:ascii="Calibri" w:hAnsi="Calibri" w:cs="Arial"/>
                <w:color w:val="17365D"/>
              </w:rPr>
              <w:t xml:space="preserve"> </w:t>
            </w:r>
            <w:r w:rsidRPr="00EE69B2">
              <w:rPr>
                <w:rFonts w:ascii="Calibri" w:hAnsi="Calibri" w:cs="Arial"/>
                <w:b/>
                <w:i/>
                <w:color w:val="333399"/>
                <w:lang w:val="en-US"/>
              </w:rPr>
              <w:t>Weberhaus</w:t>
            </w:r>
            <w:r w:rsidRPr="00533B4B">
              <w:rPr>
                <w:rFonts w:ascii="Calibri" w:hAnsi="Calibri" w:cs="Arial"/>
                <w:b/>
                <w:i/>
                <w:color w:val="333399"/>
              </w:rPr>
              <w:t xml:space="preserve"> </w:t>
            </w:r>
            <w:r w:rsidRPr="00EE69B2">
              <w:rPr>
                <w:rFonts w:ascii="Calibri" w:hAnsi="Calibri" w:cs="Arial"/>
                <w:b/>
                <w:i/>
                <w:color w:val="333399"/>
                <w:lang w:val="en-US"/>
              </w:rPr>
              <w:t>GmbH</w:t>
            </w:r>
            <w:r w:rsidRPr="00533B4B">
              <w:rPr>
                <w:rFonts w:ascii="Calibri" w:hAnsi="Calibri" w:cs="Arial"/>
                <w:b/>
                <w:i/>
                <w:color w:val="333399"/>
              </w:rPr>
              <w:t xml:space="preserve"> </w:t>
            </w:r>
          </w:p>
          <w:p w:rsidR="001E365B" w:rsidRPr="00B97C34" w:rsidRDefault="000366A5" w:rsidP="00A11450">
            <w:pPr>
              <w:snapToGrid w:val="0"/>
              <w:rPr>
                <w:rFonts w:ascii="Calibri" w:hAnsi="Calibri" w:cs="Arial"/>
                <w:color w:val="17365D"/>
              </w:rPr>
            </w:pPr>
            <w:hyperlink r:id="rId18" w:history="1">
              <w:r w:rsidR="001E365B" w:rsidRPr="00EE69B2">
                <w:rPr>
                  <w:rStyle w:val="a3"/>
                  <w:rFonts w:ascii="Calibri" w:hAnsi="Calibri" w:cs="Arial"/>
                  <w:lang w:val="en-US"/>
                </w:rPr>
                <w:t>http</w:t>
              </w:r>
              <w:r w:rsidR="001E365B" w:rsidRPr="00B97C34">
                <w:rPr>
                  <w:rStyle w:val="a3"/>
                  <w:rFonts w:ascii="Calibri" w:hAnsi="Calibri" w:cs="Arial"/>
                </w:rPr>
                <w:t>://</w:t>
              </w:r>
              <w:r w:rsidR="001E365B" w:rsidRPr="00EE69B2">
                <w:rPr>
                  <w:rStyle w:val="a3"/>
                  <w:rFonts w:ascii="Calibri" w:hAnsi="Calibri" w:cs="Arial"/>
                  <w:lang w:val="en-US"/>
                </w:rPr>
                <w:t>www</w:t>
              </w:r>
              <w:r w:rsidR="001E365B" w:rsidRPr="00B97C34">
                <w:rPr>
                  <w:rStyle w:val="a3"/>
                  <w:rFonts w:ascii="Calibri" w:hAnsi="Calibri" w:cs="Arial"/>
                </w:rPr>
                <w:t>.</w:t>
              </w:r>
              <w:r w:rsidR="001E365B" w:rsidRPr="00EE69B2">
                <w:rPr>
                  <w:rStyle w:val="a3"/>
                  <w:rFonts w:ascii="Calibri" w:hAnsi="Calibri" w:cs="Arial"/>
                  <w:lang w:val="en-US"/>
                </w:rPr>
                <w:t>weberhaus</w:t>
              </w:r>
              <w:r w:rsidR="001E365B" w:rsidRPr="00B97C34">
                <w:rPr>
                  <w:rStyle w:val="a3"/>
                  <w:rFonts w:ascii="Calibri" w:hAnsi="Calibri" w:cs="Arial"/>
                </w:rPr>
                <w:t>.</w:t>
              </w:r>
              <w:r w:rsidR="001E365B" w:rsidRPr="00EE69B2">
                <w:rPr>
                  <w:rStyle w:val="a3"/>
                  <w:rFonts w:ascii="Calibri" w:hAnsi="Calibri" w:cs="Arial"/>
                  <w:lang w:val="en-US"/>
                </w:rPr>
                <w:t>de</w:t>
              </w:r>
              <w:r w:rsidR="001E365B" w:rsidRPr="00B97C34">
                <w:rPr>
                  <w:rStyle w:val="a3"/>
                  <w:rFonts w:ascii="Calibri" w:hAnsi="Calibri" w:cs="Arial"/>
                </w:rPr>
                <w:t>/</w:t>
              </w:r>
              <w:r w:rsidR="001E365B" w:rsidRPr="00EE69B2">
                <w:rPr>
                  <w:rStyle w:val="a3"/>
                  <w:rFonts w:ascii="Calibri" w:hAnsi="Calibri" w:cs="Arial"/>
                  <w:lang w:val="en-US"/>
                </w:rPr>
                <w:t>home</w:t>
              </w:r>
              <w:r w:rsidR="001E365B" w:rsidRPr="00B97C34">
                <w:rPr>
                  <w:rStyle w:val="a3"/>
                  <w:rFonts w:ascii="Calibri" w:hAnsi="Calibri" w:cs="Arial"/>
                </w:rPr>
                <w:t>/</w:t>
              </w:r>
            </w:hyperlink>
          </w:p>
          <w:p w:rsidR="001E365B" w:rsidRPr="00B97C34" w:rsidRDefault="001E365B" w:rsidP="00A11450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Pr="00EE69B2" w:rsidRDefault="001E365B" w:rsidP="00A11450">
            <w:pPr>
              <w:snapToGrid w:val="0"/>
              <w:rPr>
                <w:rFonts w:ascii="Calibri" w:hAnsi="Calibri" w:cs="Arial"/>
                <w:color w:val="auto"/>
              </w:rPr>
            </w:pPr>
            <w:r w:rsidRPr="00EE69B2">
              <w:rPr>
                <w:rFonts w:ascii="Calibri" w:hAnsi="Calibri" w:cs="Arial"/>
                <w:color w:val="auto"/>
              </w:rPr>
              <w:t>– крупноблочное модульное строительство.</w:t>
            </w:r>
          </w:p>
          <w:p w:rsidR="001E365B" w:rsidRPr="00EE69B2" w:rsidRDefault="001E365B" w:rsidP="00A11450">
            <w:pPr>
              <w:snapToGrid w:val="0"/>
              <w:rPr>
                <w:rFonts w:ascii="Calibri" w:hAnsi="Calibri" w:cs="Arial"/>
                <w:color w:val="auto"/>
              </w:rPr>
            </w:pPr>
          </w:p>
          <w:p w:rsidR="001E365B" w:rsidRPr="00EE69B2" w:rsidRDefault="001E365B" w:rsidP="00A11450">
            <w:pPr>
              <w:snapToGrid w:val="0"/>
              <w:rPr>
                <w:rFonts w:ascii="Calibri" w:hAnsi="Calibri" w:cs="Arial"/>
                <w:color w:val="auto"/>
              </w:rPr>
            </w:pPr>
            <w:r w:rsidRPr="00EE69B2">
              <w:rPr>
                <w:rFonts w:ascii="Calibri" w:hAnsi="Calibri" w:cs="Arial"/>
                <w:color w:val="auto"/>
              </w:rPr>
              <w:t>История успеха семейного предприятия. Создание маркетинговой площадки как фактор укрепления лояльности клиента. Энергосберегающие технологии.</w:t>
            </w:r>
          </w:p>
          <w:p w:rsidR="001E365B" w:rsidRPr="00EE69B2" w:rsidRDefault="001E365B" w:rsidP="00A11450">
            <w:pPr>
              <w:snapToGrid w:val="0"/>
              <w:rPr>
                <w:rFonts w:ascii="Calibri" w:hAnsi="Calibri" w:cs="Arial"/>
                <w:color w:val="auto"/>
              </w:rPr>
            </w:pPr>
            <w:r w:rsidRPr="00EE69B2">
              <w:rPr>
                <w:rFonts w:ascii="Calibri" w:hAnsi="Calibri" w:cs="Arial"/>
                <w:color w:val="auto"/>
              </w:rPr>
              <w:t>Посещение производства. Организация производственного процесса и управление качеством.</w:t>
            </w:r>
          </w:p>
          <w:p w:rsidR="001E365B" w:rsidRPr="00EE69B2" w:rsidRDefault="001E365B" w:rsidP="00A11450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 xml:space="preserve">Посещение выставочной маркетинговой площадки компании, </w:t>
            </w:r>
            <w:r w:rsidRPr="00EE69B2">
              <w:rPr>
                <w:rFonts w:ascii="Calibri" w:hAnsi="Calibri" w:cs="Arial"/>
                <w:color w:val="17365D"/>
              </w:rPr>
              <w:lastRenderedPageBreak/>
              <w:t>возможность осмотреть выставочные дома. Прекрасный пример грамотного инвестирования в маркетинг компании.</w:t>
            </w:r>
          </w:p>
          <w:p w:rsidR="001E365B" w:rsidRPr="00EE69B2" w:rsidRDefault="001E365B" w:rsidP="00A11450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сопровождение: R. Dockweiler</w:t>
            </w:r>
          </w:p>
          <w:p w:rsidR="001E365B" w:rsidRPr="00EE69B2" w:rsidRDefault="001E365B" w:rsidP="00A11450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Pr="00EE69B2" w:rsidRDefault="001E365B" w:rsidP="00A11450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 xml:space="preserve">По окончании: экскурсия в </w:t>
            </w:r>
            <w:r w:rsidRPr="00EE69B2">
              <w:rPr>
                <w:rFonts w:ascii="Calibri" w:hAnsi="Calibri" w:cs="Arial"/>
                <w:b/>
                <w:i/>
                <w:color w:val="17365D"/>
              </w:rPr>
              <w:t>Страсбург</w:t>
            </w:r>
            <w:r w:rsidRPr="00EE69B2">
              <w:rPr>
                <w:rFonts w:ascii="Calibri" w:hAnsi="Calibri" w:cs="Arial"/>
                <w:color w:val="17365D"/>
              </w:rPr>
              <w:t xml:space="preserve"> – столица Эльзаса и неофициальная столица Европы, город в котором органично  переплетено историческое наследие Германии и Франции, город, который остается в памяти навсегда. </w:t>
            </w:r>
          </w:p>
          <w:p w:rsidR="001E365B" w:rsidRPr="00EE69B2" w:rsidRDefault="001E365B" w:rsidP="00AA2090">
            <w:pPr>
              <w:rPr>
                <w:rFonts w:ascii="Calibri" w:hAnsi="Calibri"/>
                <w:i/>
                <w:color w:val="17365D"/>
              </w:rPr>
            </w:pPr>
          </w:p>
        </w:tc>
      </w:tr>
      <w:tr w:rsidR="001E365B" w:rsidRPr="00EE69B2" w:rsidTr="00267297">
        <w:tc>
          <w:tcPr>
            <w:tcW w:w="2977" w:type="dxa"/>
          </w:tcPr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lastRenderedPageBreak/>
              <w:t>6. Tag</w:t>
            </w: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17.04</w:t>
            </w: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Default="00D05511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>
              <w:rPr>
                <w:rFonts w:ascii="Cambria" w:hAnsi="Cambria" w:cs="Helvetica"/>
                <w:noProof/>
                <w:color w:val="auto"/>
              </w:rPr>
              <w:drawing>
                <wp:inline distT="0" distB="0" distL="0" distR="0">
                  <wp:extent cx="1841500" cy="1225550"/>
                  <wp:effectExtent l="19050" t="0" r="6350" b="0"/>
                  <wp:docPr id="10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  <w:p w:rsidR="001E365B" w:rsidRDefault="00D05511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>
              <w:rPr>
                <w:rFonts w:ascii="Cambria" w:hAnsi="Cambria" w:cs="Helvetica"/>
                <w:noProof/>
                <w:color w:val="auto"/>
              </w:rPr>
              <w:drawing>
                <wp:inline distT="0" distB="0" distL="0" distR="0">
                  <wp:extent cx="1670050" cy="914400"/>
                  <wp:effectExtent l="19050" t="0" r="6350" b="0"/>
                  <wp:docPr id="11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</w:tc>
        <w:tc>
          <w:tcPr>
            <w:tcW w:w="7003" w:type="dxa"/>
          </w:tcPr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b/>
                <w:i/>
                <w:color w:val="333399"/>
              </w:rPr>
            </w:pPr>
            <w:r w:rsidRPr="00EE69B2">
              <w:rPr>
                <w:rFonts w:ascii="Calibri" w:hAnsi="Calibri" w:cs="Arial"/>
                <w:b/>
                <w:i/>
                <w:color w:val="333399"/>
              </w:rPr>
              <w:t>День КРЕАТИВА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000080"/>
              </w:rPr>
            </w:pPr>
            <w:r w:rsidRPr="00EE69B2">
              <w:rPr>
                <w:rFonts w:ascii="Calibri" w:hAnsi="Calibri" w:cs="Arial"/>
                <w:color w:val="auto"/>
              </w:rPr>
              <w:t xml:space="preserve">10.00 – 13.00 – </w:t>
            </w:r>
            <w:r w:rsidRPr="00EE69B2">
              <w:rPr>
                <w:rFonts w:ascii="Calibri" w:hAnsi="Calibri" w:cs="Arial"/>
                <w:color w:val="000080"/>
              </w:rPr>
              <w:t>посещение компании VITRA AG</w:t>
            </w:r>
          </w:p>
          <w:p w:rsidR="001E365B" w:rsidRPr="00EE69B2" w:rsidRDefault="000366A5" w:rsidP="003054CC">
            <w:pPr>
              <w:snapToGrid w:val="0"/>
              <w:rPr>
                <w:rFonts w:ascii="Calibri" w:hAnsi="Calibri" w:cs="Arial"/>
                <w:color w:val="auto"/>
              </w:rPr>
            </w:pPr>
            <w:hyperlink r:id="rId21" w:history="1">
              <w:r w:rsidR="001E365B" w:rsidRPr="00EE69B2">
                <w:rPr>
                  <w:rStyle w:val="a3"/>
                  <w:rFonts w:ascii="Calibri" w:hAnsi="Calibri" w:cs="Arial"/>
                </w:rPr>
                <w:t>http://www.vitra.com/de-de/living</w:t>
              </w:r>
            </w:hyperlink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auto"/>
              </w:rPr>
            </w:pPr>
          </w:p>
          <w:p w:rsidR="001E365B" w:rsidRPr="00EE69B2" w:rsidRDefault="001E365B" w:rsidP="003054CC">
            <w:pPr>
              <w:spacing w:line="240" w:lineRule="atLeast"/>
              <w:jc w:val="both"/>
              <w:rPr>
                <w:rFonts w:ascii="Calibri" w:hAnsi="Calibri"/>
                <w:color w:val="auto"/>
              </w:rPr>
            </w:pPr>
            <w:r w:rsidRPr="00EE69B2">
              <w:rPr>
                <w:rFonts w:ascii="Calibri" w:hAnsi="Calibri"/>
                <w:color w:val="auto"/>
              </w:rPr>
              <w:t xml:space="preserve">Компания </w:t>
            </w:r>
            <w:r w:rsidRPr="00EE69B2">
              <w:rPr>
                <w:rFonts w:ascii="Calibri" w:hAnsi="Calibri"/>
                <w:color w:val="auto"/>
                <w:lang w:val="de-DE"/>
              </w:rPr>
              <w:t>VITRA GmbH</w:t>
            </w:r>
            <w:r w:rsidRPr="00EE69B2">
              <w:rPr>
                <w:rFonts w:ascii="Calibri" w:hAnsi="Calibri"/>
                <w:color w:val="auto"/>
              </w:rPr>
              <w:t xml:space="preserve"> – компания с мировым именем. Синергия инженерных знаний и креативных идей сделали ее мировым лидером в создании эксклюзивной мебели для офисов и жилых помещений и в разработке концепций рабочего места будущего.</w:t>
            </w:r>
          </w:p>
          <w:p w:rsidR="001E365B" w:rsidRPr="00EE69B2" w:rsidRDefault="001E365B" w:rsidP="003054CC">
            <w:pPr>
              <w:spacing w:line="240" w:lineRule="atLeast"/>
              <w:jc w:val="both"/>
              <w:rPr>
                <w:rFonts w:ascii="Calibri" w:hAnsi="Calibri"/>
                <w:b/>
                <w:i/>
                <w:color w:val="333399"/>
              </w:rPr>
            </w:pPr>
            <w:r w:rsidRPr="00EE69B2">
              <w:rPr>
                <w:rFonts w:ascii="Calibri" w:hAnsi="Calibri"/>
                <w:color w:val="auto"/>
              </w:rPr>
              <w:t xml:space="preserve">Концептуальный инжиниринг на примере компании </w:t>
            </w:r>
            <w:r w:rsidRPr="00EE69B2">
              <w:rPr>
                <w:rFonts w:ascii="Calibri" w:hAnsi="Calibri"/>
                <w:b/>
                <w:i/>
                <w:color w:val="333399"/>
                <w:lang w:val="de-DE"/>
              </w:rPr>
              <w:t>VITRA GmbH</w:t>
            </w:r>
          </w:p>
          <w:p w:rsidR="001E365B" w:rsidRPr="00EE69B2" w:rsidRDefault="001E365B" w:rsidP="003054CC">
            <w:pPr>
              <w:spacing w:line="240" w:lineRule="atLeast"/>
              <w:jc w:val="both"/>
              <w:rPr>
                <w:rFonts w:ascii="Calibri" w:hAnsi="Calibri"/>
                <w:color w:val="auto"/>
              </w:rPr>
            </w:pPr>
          </w:p>
          <w:p w:rsidR="001E365B" w:rsidRPr="00EE69B2" w:rsidRDefault="001E365B" w:rsidP="003054CC">
            <w:pPr>
              <w:snapToGrid w:val="0"/>
              <w:rPr>
                <w:rFonts w:ascii="Calibri" w:hAnsi="Calibri"/>
                <w:color w:val="auto"/>
              </w:rPr>
            </w:pPr>
            <w:r w:rsidRPr="00EE69B2">
              <w:rPr>
                <w:rFonts w:ascii="Calibri" w:hAnsi="Calibri"/>
                <w:color w:val="auto"/>
              </w:rPr>
              <w:t>Знакомство с «Citizen office» - моделью организации рабочего места будущего. Эта модель отражает мировые тенденции в организации рабочего процесса и организации гибкого рабочего времени сотрудников.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/>
                <w:color w:val="auto"/>
              </w:rPr>
            </w:pPr>
          </w:p>
          <w:p w:rsidR="001E365B" w:rsidRPr="00EE69B2" w:rsidRDefault="001E365B" w:rsidP="003054CC">
            <w:pPr>
              <w:snapToGrid w:val="0"/>
              <w:rPr>
                <w:rFonts w:ascii="Calibri" w:hAnsi="Calibri"/>
                <w:color w:val="auto"/>
              </w:rPr>
            </w:pPr>
            <w:r w:rsidRPr="00EE69B2">
              <w:rPr>
                <w:rFonts w:ascii="Calibri" w:hAnsi="Calibri"/>
                <w:color w:val="auto"/>
              </w:rPr>
              <w:t>По окончании – переезд в Райнфельден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/>
                <w:color w:val="auto"/>
              </w:rPr>
              <w:t xml:space="preserve">14.30 – 17.00 - посещение пивоваренного концерна </w:t>
            </w:r>
            <w:r w:rsidRPr="00EE69B2">
              <w:rPr>
                <w:rFonts w:ascii="Calibri" w:hAnsi="Calibri"/>
                <w:color w:val="auto"/>
                <w:lang w:val="de-DE"/>
              </w:rPr>
              <w:t>Feldschlößchen AG</w:t>
            </w:r>
            <w:r w:rsidRPr="00EE69B2">
              <w:rPr>
                <w:rFonts w:ascii="Calibri" w:hAnsi="Calibri"/>
                <w:color w:val="auto"/>
              </w:rPr>
              <w:t>/Райнфельден/Швейцария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Знакомство с производством, маркетинговая концепция.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Дегустация.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Arial"/>
                <w:color w:val="17365D"/>
              </w:rPr>
            </w:pPr>
          </w:p>
        </w:tc>
      </w:tr>
      <w:tr w:rsidR="001E365B" w:rsidRPr="00EE69B2" w:rsidTr="00267297">
        <w:tc>
          <w:tcPr>
            <w:tcW w:w="2977" w:type="dxa"/>
          </w:tcPr>
          <w:p w:rsidR="001E365B" w:rsidRPr="00EE69B2" w:rsidRDefault="001E365B">
            <w:pPr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7. день</w:t>
            </w:r>
          </w:p>
          <w:p w:rsidR="001E365B" w:rsidRPr="00EE69B2" w:rsidRDefault="001E365B">
            <w:pPr>
              <w:rPr>
                <w:rFonts w:ascii="Calibri" w:hAnsi="Calibri" w:cs="Arial"/>
                <w:color w:val="17365D"/>
              </w:rPr>
            </w:pPr>
            <w:r w:rsidRPr="00EE69B2">
              <w:rPr>
                <w:rFonts w:ascii="Calibri" w:hAnsi="Calibri" w:cs="Arial"/>
                <w:color w:val="17365D"/>
              </w:rPr>
              <w:t>18.04.</w:t>
            </w: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  <w:r w:rsidRPr="00EE69B2">
              <w:rPr>
                <w:rFonts w:ascii="Calibri" w:hAnsi="Calibri" w:cs="Arial"/>
                <w:color w:val="FF0000"/>
              </w:rPr>
              <w:t>суббота</w:t>
            </w: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D05511">
            <w:pPr>
              <w:rPr>
                <w:rFonts w:ascii="Calibri" w:hAnsi="Calibri" w:cs="Arial"/>
                <w:color w:val="FF0000"/>
              </w:rPr>
            </w:pPr>
            <w:r>
              <w:rPr>
                <w:rFonts w:ascii="Helvetica" w:hAnsi="Helvetica" w:cs="Helvetica"/>
                <w:noProof/>
                <w:color w:val="auto"/>
              </w:rPr>
              <w:drawing>
                <wp:inline distT="0" distB="0" distL="0" distR="0">
                  <wp:extent cx="1670050" cy="1143000"/>
                  <wp:effectExtent l="19050" t="0" r="6350" b="0"/>
                  <wp:docPr id="12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D05511">
            <w:pPr>
              <w:rPr>
                <w:rFonts w:ascii="Calibri" w:hAnsi="Calibri" w:cs="Arial"/>
                <w:color w:val="FF0000"/>
              </w:rPr>
            </w:pPr>
            <w:r>
              <w:rPr>
                <w:rFonts w:ascii="Calibri" w:hAnsi="Calibri" w:cs="Arial"/>
                <w:noProof/>
                <w:color w:val="FF0000"/>
              </w:rPr>
              <w:drawing>
                <wp:inline distT="0" distB="0" distL="0" distR="0">
                  <wp:extent cx="1778000" cy="1670050"/>
                  <wp:effectExtent l="1905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Pr="00533B4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Default="001E365B">
            <w:pPr>
              <w:rPr>
                <w:rFonts w:ascii="Calibri" w:hAnsi="Calibri" w:cs="Arial"/>
                <w:color w:val="FF0000"/>
              </w:rPr>
            </w:pPr>
          </w:p>
          <w:p w:rsidR="001E365B" w:rsidRPr="00EE69B2" w:rsidRDefault="00D05511" w:rsidP="003054CC">
            <w:pPr>
              <w:snapToGrid w:val="0"/>
              <w:rPr>
                <w:rFonts w:ascii="Calibri" w:hAnsi="Calibri" w:cs="Arial"/>
                <w:color w:val="17365D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-755015</wp:posOffset>
                  </wp:positionV>
                  <wp:extent cx="1494790" cy="761365"/>
                  <wp:effectExtent l="19050" t="0" r="0" b="0"/>
                  <wp:wrapThrough wrapText="bothSides">
                    <wp:wrapPolygon edited="0">
                      <wp:start x="-275" y="0"/>
                      <wp:lineTo x="-275" y="21078"/>
                      <wp:lineTo x="21472" y="21078"/>
                      <wp:lineTo x="21472" y="0"/>
                      <wp:lineTo x="-275" y="0"/>
                    </wp:wrapPolygon>
                  </wp:wrapThrough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76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03" w:type="dxa"/>
          </w:tcPr>
          <w:p w:rsidR="001E365B" w:rsidRPr="00EE69B2" w:rsidRDefault="001E365B" w:rsidP="003054CC">
            <w:pPr>
              <w:snapToGrid w:val="0"/>
              <w:rPr>
                <w:rFonts w:ascii="Calibri" w:hAnsi="Calibri" w:cs="Tahoma"/>
                <w:b/>
                <w:i/>
                <w:color w:val="FF0000"/>
                <w:lang w:eastAsia="de-DE"/>
              </w:rPr>
            </w:pPr>
            <w:r w:rsidRPr="00EE69B2">
              <w:rPr>
                <w:rFonts w:ascii="Calibri" w:hAnsi="Calibri" w:cs="Tahoma"/>
                <w:b/>
                <w:i/>
                <w:color w:val="FF0000"/>
                <w:lang w:eastAsia="de-DE"/>
              </w:rPr>
              <w:lastRenderedPageBreak/>
              <w:t>ДАННАЯ ЭКСКУРСИОННАЯ ПРОГРАММА НЕ ВКЛЮЧЕНА В СТОИМОСТЬ СТАЖИРОВКИ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Tahoma"/>
                <w:b/>
                <w:i/>
                <w:color w:val="000080"/>
                <w:lang w:eastAsia="de-DE"/>
              </w:rPr>
            </w:pPr>
            <w:r w:rsidRPr="00EE69B2">
              <w:rPr>
                <w:rFonts w:ascii="Calibri" w:hAnsi="Calibri" w:cs="Tahoma"/>
                <w:b/>
                <w:i/>
                <w:color w:val="000080"/>
                <w:lang w:eastAsia="de-DE"/>
              </w:rPr>
              <w:t>На выбор:</w:t>
            </w:r>
          </w:p>
          <w:p w:rsidR="001E365B" w:rsidRPr="008F4811" w:rsidRDefault="001E365B" w:rsidP="003054CC">
            <w:pPr>
              <w:snapToGrid w:val="0"/>
              <w:rPr>
                <w:rFonts w:ascii="Calibri" w:hAnsi="Calibri" w:cs="Tahoma"/>
                <w:b/>
                <w:color w:val="FF0000"/>
                <w:lang w:val="de-DE" w:eastAsia="de-DE"/>
              </w:rPr>
            </w:pPr>
            <w:r w:rsidRPr="008F4811">
              <w:rPr>
                <w:rFonts w:ascii="Calibri" w:hAnsi="Calibri" w:cs="Tahoma"/>
                <w:b/>
                <w:color w:val="FF0000"/>
                <w:lang w:val="de-DE" w:eastAsia="de-DE"/>
              </w:rPr>
              <w:t>Вариант 1: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Tahoma"/>
                <w:color w:val="212328"/>
                <w:lang w:val="de-DE" w:eastAsia="de-DE"/>
              </w:rPr>
            </w:pPr>
            <w:r w:rsidRPr="00EE69B2">
              <w:rPr>
                <w:rFonts w:ascii="Calibri" w:hAnsi="Calibri" w:cs="Tahoma"/>
                <w:color w:val="212328"/>
                <w:lang w:val="de-DE" w:eastAsia="de-DE"/>
              </w:rPr>
              <w:t>09.00 – выезд в Аффольтерн/Affolterni.E..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Tahoma"/>
                <w:b/>
                <w:i/>
                <w:color w:val="000080"/>
                <w:lang w:eastAsia="de-DE"/>
              </w:rPr>
            </w:pPr>
            <w:r w:rsidRPr="00EE69B2">
              <w:rPr>
                <w:rFonts w:ascii="Calibri" w:hAnsi="Calibri" w:cs="Tahoma"/>
                <w:color w:val="212328"/>
                <w:lang w:val="de-DE" w:eastAsia="de-DE"/>
              </w:rPr>
              <w:t xml:space="preserve">11.00 – 12.00 –посещение сыроваренного производства в </w:t>
            </w:r>
            <w:r w:rsidRPr="00EE69B2">
              <w:rPr>
                <w:rFonts w:ascii="Calibri" w:hAnsi="Calibri" w:cs="Tahoma"/>
                <w:b/>
                <w:i/>
                <w:color w:val="000080"/>
                <w:lang w:val="de-DE" w:eastAsia="de-DE"/>
              </w:rPr>
              <w:t>Эмментальской сырной долине.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Tahoma"/>
                <w:b/>
                <w:i/>
                <w:color w:val="000080"/>
                <w:lang w:eastAsia="de-DE"/>
              </w:rPr>
            </w:pPr>
            <w:r w:rsidRPr="00EE69B2">
              <w:rPr>
                <w:rFonts w:ascii="Calibri" w:hAnsi="Calibri" w:cs="Tahoma"/>
                <w:b/>
                <w:i/>
                <w:color w:val="000080"/>
                <w:lang w:eastAsia="de-DE"/>
              </w:rPr>
              <w:t xml:space="preserve">Стоимость: </w:t>
            </w:r>
            <w:r w:rsidRPr="00EE69B2">
              <w:rPr>
                <w:rFonts w:ascii="Calibri" w:hAnsi="Calibri" w:cs="Tahoma"/>
                <w:b/>
                <w:i/>
                <w:color w:val="FF0000"/>
                <w:lang w:eastAsia="de-DE"/>
              </w:rPr>
              <w:t>200 евро/группа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Tahoma"/>
                <w:b/>
                <w:i/>
                <w:color w:val="000080"/>
                <w:lang w:eastAsia="de-DE"/>
              </w:rPr>
            </w:pPr>
            <w:r w:rsidRPr="00EE69B2">
              <w:rPr>
                <w:rFonts w:ascii="Calibri" w:hAnsi="Calibri" w:cs="Tahoma"/>
                <w:b/>
                <w:i/>
                <w:color w:val="000080"/>
                <w:lang w:eastAsia="de-DE"/>
              </w:rPr>
              <w:t xml:space="preserve">Стоимость посещение + изготовление группой собственного сыра (1 головка) – </w:t>
            </w:r>
            <w:r w:rsidRPr="00EE69B2">
              <w:rPr>
                <w:rFonts w:ascii="Calibri" w:hAnsi="Calibri" w:cs="Tahoma"/>
                <w:b/>
                <w:i/>
                <w:color w:val="FF0000"/>
                <w:lang w:eastAsia="de-DE"/>
              </w:rPr>
              <w:t>390 евро/группа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Tahoma"/>
                <w:b/>
                <w:i/>
                <w:color w:val="000080"/>
                <w:lang w:eastAsia="de-DE"/>
              </w:rPr>
            </w:pPr>
            <w:r w:rsidRPr="00EE69B2">
              <w:rPr>
                <w:rFonts w:ascii="Calibri" w:hAnsi="Calibri" w:cs="Tahoma"/>
                <w:b/>
                <w:i/>
                <w:color w:val="000080"/>
                <w:lang w:eastAsia="de-DE"/>
              </w:rPr>
              <w:t>Сыр изготавливается и забирается с собой или его можно оставить на вызревание и забрать через 3 месяца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 w:cs="Tahoma"/>
                <w:color w:val="212328"/>
                <w:lang w:val="de-DE" w:eastAsia="de-DE"/>
              </w:rPr>
            </w:pPr>
          </w:p>
          <w:p w:rsidR="001E365B" w:rsidRDefault="001E365B" w:rsidP="003054CC">
            <w:pPr>
              <w:snapToGrid w:val="0"/>
              <w:rPr>
                <w:rFonts w:ascii="Calibri" w:hAnsi="Calibri"/>
                <w:color w:val="000000"/>
              </w:rPr>
            </w:pPr>
            <w:r w:rsidRPr="00EE69B2">
              <w:rPr>
                <w:rFonts w:ascii="Calibri" w:hAnsi="Calibri" w:cs="Tahoma"/>
                <w:color w:val="212328"/>
                <w:lang w:val="de-DE" w:eastAsia="de-DE"/>
              </w:rPr>
              <w:t xml:space="preserve">По окончании – экскурсия в </w:t>
            </w:r>
            <w:r w:rsidRPr="00EE69B2">
              <w:rPr>
                <w:rFonts w:ascii="Calibri" w:hAnsi="Calibri" w:cs="Tahoma"/>
                <w:b/>
                <w:i/>
                <w:color w:val="333399"/>
                <w:lang w:val="de-DE" w:eastAsia="de-DE"/>
              </w:rPr>
              <w:t>Люцерн</w:t>
            </w:r>
            <w:r w:rsidRPr="00EE69B2">
              <w:rPr>
                <w:rFonts w:ascii="Calibri" w:hAnsi="Calibri" w:cs="Tahoma"/>
                <w:color w:val="333399"/>
                <w:lang w:val="de-DE" w:eastAsia="de-DE"/>
              </w:rPr>
              <w:t xml:space="preserve"> </w:t>
            </w:r>
            <w:r w:rsidRPr="00EE69B2">
              <w:rPr>
                <w:rFonts w:ascii="Calibri" w:hAnsi="Calibri" w:cs="Tahoma"/>
                <w:color w:val="212328"/>
                <w:lang w:val="de-DE" w:eastAsia="de-DE"/>
              </w:rPr>
              <w:t xml:space="preserve">или на </w:t>
            </w:r>
            <w:r w:rsidRPr="00EE69B2">
              <w:rPr>
                <w:rFonts w:ascii="Calibri" w:hAnsi="Calibri" w:cs="Tahoma"/>
                <w:b/>
                <w:i/>
                <w:color w:val="333399"/>
                <w:lang w:val="de-DE" w:eastAsia="de-DE"/>
              </w:rPr>
              <w:t>Тунское озеро</w:t>
            </w:r>
            <w:r w:rsidRPr="00EE69B2">
              <w:rPr>
                <w:rFonts w:ascii="Calibri" w:hAnsi="Calibri" w:cs="Tahoma"/>
                <w:color w:val="212328"/>
                <w:lang w:eastAsia="de-DE"/>
              </w:rPr>
              <w:t xml:space="preserve"> – редкое по красоте озеро , занимающее бассейн древнего ледника, скрытое от глаз назойливых туристов . На северо-западном берегу  озера расположился </w:t>
            </w:r>
            <w:r w:rsidRPr="00EE69B2">
              <w:rPr>
                <w:rFonts w:ascii="Calibri" w:hAnsi="Calibri"/>
                <w:color w:val="000000"/>
              </w:rPr>
              <w:t>средневековый город Тун, в окружении трех главных Швейцарских великанов Менх, Эйгер и Юнгфрау.</w:t>
            </w:r>
          </w:p>
          <w:p w:rsidR="001E365B" w:rsidRPr="00EE69B2" w:rsidRDefault="001E365B" w:rsidP="003054CC">
            <w:pPr>
              <w:snapToGrid w:val="0"/>
              <w:rPr>
                <w:rFonts w:ascii="Calibri" w:hAnsi="Calibri"/>
                <w:color w:val="000000"/>
              </w:rPr>
            </w:pPr>
          </w:p>
          <w:p w:rsidR="001E365B" w:rsidRPr="008F4811" w:rsidRDefault="001E365B" w:rsidP="003054CC">
            <w:pPr>
              <w:snapToGrid w:val="0"/>
              <w:rPr>
                <w:rFonts w:ascii="Calibri" w:hAnsi="Calibri"/>
                <w:b/>
                <w:color w:val="FF0000"/>
              </w:rPr>
            </w:pPr>
            <w:r w:rsidRPr="008F4811">
              <w:rPr>
                <w:rFonts w:ascii="Calibri" w:hAnsi="Calibri"/>
                <w:b/>
                <w:color w:val="FF0000"/>
              </w:rPr>
              <w:t>Вариант 2:</w:t>
            </w:r>
          </w:p>
          <w:p w:rsidR="001E365B" w:rsidRPr="00EE69B2" w:rsidRDefault="001E365B" w:rsidP="006A3BCF">
            <w:pPr>
              <w:snapToGrid w:val="0"/>
              <w:rPr>
                <w:rFonts w:ascii="Calibri" w:hAnsi="Calibri" w:cs="Arial"/>
                <w:color w:val="333399"/>
              </w:rPr>
            </w:pPr>
          </w:p>
          <w:p w:rsidR="001E365B" w:rsidRPr="00EE69B2" w:rsidRDefault="001E365B" w:rsidP="006A3BCF">
            <w:pPr>
              <w:snapToGrid w:val="0"/>
              <w:rPr>
                <w:rFonts w:ascii="Calibri" w:hAnsi="Calibri" w:cs="Arial"/>
                <w:b/>
                <w:i/>
                <w:color w:val="333399"/>
              </w:rPr>
            </w:pPr>
            <w:r w:rsidRPr="00EE69B2">
              <w:rPr>
                <w:rFonts w:ascii="Calibri" w:hAnsi="Calibri" w:cs="Arial"/>
                <w:b/>
                <w:i/>
                <w:color w:val="333399"/>
              </w:rPr>
              <w:t xml:space="preserve">Посещение «Швейцарской долины ножей» </w:t>
            </w:r>
          </w:p>
          <w:p w:rsidR="001E365B" w:rsidRPr="00EE69B2" w:rsidRDefault="001E365B" w:rsidP="006A3BCF">
            <w:pPr>
              <w:snapToGrid w:val="0"/>
              <w:rPr>
                <w:rFonts w:ascii="Calibri" w:hAnsi="Calibri" w:cs="Arial"/>
                <w:color w:val="333399"/>
              </w:rPr>
            </w:pPr>
            <w:r w:rsidRPr="00EE69B2">
              <w:rPr>
                <w:rFonts w:ascii="Calibri" w:hAnsi="Calibri" w:cs="Arial"/>
                <w:color w:val="333399"/>
              </w:rPr>
              <w:t xml:space="preserve">Знакомство с маркетинговой площадкой фирмы Victorinox </w:t>
            </w:r>
            <w:r w:rsidRPr="00EE69B2">
              <w:rPr>
                <w:rFonts w:ascii="Calibri" w:hAnsi="Calibri" w:cs="Arial"/>
                <w:color w:val="333399"/>
                <w:lang w:val="en-US"/>
              </w:rPr>
              <w:t>Brunnen</w:t>
            </w:r>
            <w:r w:rsidRPr="00EE69B2">
              <w:rPr>
                <w:rFonts w:ascii="Calibri" w:hAnsi="Calibri" w:cs="Arial"/>
                <w:color w:val="333399"/>
              </w:rPr>
              <w:t>/</w:t>
            </w:r>
            <w:r w:rsidRPr="00EE69B2">
              <w:rPr>
                <w:rFonts w:ascii="Calibri" w:hAnsi="Calibri" w:cs="Arial"/>
                <w:color w:val="333399"/>
                <w:lang w:val="en-US"/>
              </w:rPr>
              <w:t>Schweiz</w:t>
            </w:r>
          </w:p>
          <w:p w:rsidR="001E365B" w:rsidRPr="00EE69B2" w:rsidRDefault="001E365B" w:rsidP="006A3BCF">
            <w:pPr>
              <w:snapToGrid w:val="0"/>
              <w:rPr>
                <w:rFonts w:ascii="Calibri" w:hAnsi="Calibri" w:cs="Arial"/>
                <w:color w:val="333399"/>
              </w:rPr>
            </w:pPr>
          </w:p>
          <w:p w:rsidR="001E365B" w:rsidRPr="00533B4B" w:rsidRDefault="000366A5" w:rsidP="006A3BCF">
            <w:pPr>
              <w:rPr>
                <w:rFonts w:ascii="Calibri" w:hAnsi="Calibri" w:cs="Arial"/>
                <w:color w:val="333399"/>
              </w:rPr>
            </w:pPr>
            <w:hyperlink r:id="rId24" w:history="1">
              <w:r w:rsidR="001E365B" w:rsidRPr="00EE69B2">
                <w:rPr>
                  <w:rStyle w:val="a3"/>
                  <w:rFonts w:ascii="Calibri" w:hAnsi="Calibri" w:cs="Arial"/>
                  <w:lang w:val="en-US"/>
                </w:rPr>
                <w:t>http</w:t>
              </w:r>
              <w:r w:rsidR="001E365B" w:rsidRPr="00EE69B2">
                <w:rPr>
                  <w:rStyle w:val="a3"/>
                  <w:rFonts w:ascii="Calibri" w:hAnsi="Calibri" w:cs="Arial"/>
                </w:rPr>
                <w:t>://</w:t>
              </w:r>
              <w:r w:rsidR="001E365B" w:rsidRPr="00EE69B2">
                <w:rPr>
                  <w:rStyle w:val="a3"/>
                  <w:rFonts w:ascii="Calibri" w:hAnsi="Calibri" w:cs="Arial"/>
                  <w:lang w:val="en-US"/>
                </w:rPr>
                <w:t>www</w:t>
              </w:r>
              <w:r w:rsidR="001E365B" w:rsidRPr="00EE69B2">
                <w:rPr>
                  <w:rStyle w:val="a3"/>
                  <w:rFonts w:ascii="Calibri" w:hAnsi="Calibri" w:cs="Arial"/>
                </w:rPr>
                <w:t>.</w:t>
              </w:r>
              <w:r w:rsidR="001E365B" w:rsidRPr="00EE69B2">
                <w:rPr>
                  <w:rStyle w:val="a3"/>
                  <w:rFonts w:ascii="Calibri" w:hAnsi="Calibri" w:cs="Arial"/>
                  <w:lang w:val="en-US"/>
                </w:rPr>
                <w:t>victorinox</w:t>
              </w:r>
              <w:r w:rsidR="001E365B" w:rsidRPr="00EE69B2">
                <w:rPr>
                  <w:rStyle w:val="a3"/>
                  <w:rFonts w:ascii="Calibri" w:hAnsi="Calibri" w:cs="Arial"/>
                </w:rPr>
                <w:t>.</w:t>
              </w:r>
              <w:r w:rsidR="001E365B" w:rsidRPr="00EE69B2">
                <w:rPr>
                  <w:rStyle w:val="a3"/>
                  <w:rFonts w:ascii="Calibri" w:hAnsi="Calibri" w:cs="Arial"/>
                  <w:lang w:val="en-US"/>
                </w:rPr>
                <w:t>com</w:t>
              </w:r>
              <w:r w:rsidR="001E365B" w:rsidRPr="00EE69B2">
                <w:rPr>
                  <w:rStyle w:val="a3"/>
                  <w:rFonts w:ascii="Calibri" w:hAnsi="Calibri" w:cs="Arial"/>
                </w:rPr>
                <w:t>/</w:t>
              </w:r>
              <w:r w:rsidR="001E365B" w:rsidRPr="00EE69B2">
                <w:rPr>
                  <w:rStyle w:val="a3"/>
                  <w:rFonts w:ascii="Calibri" w:hAnsi="Calibri" w:cs="Arial"/>
                  <w:lang w:val="en-US"/>
                </w:rPr>
                <w:t>ch</w:t>
              </w:r>
            </w:hyperlink>
          </w:p>
          <w:p w:rsidR="001E365B" w:rsidRPr="00EE69B2" w:rsidRDefault="001E365B" w:rsidP="006A3BCF">
            <w:pPr>
              <w:rPr>
                <w:rFonts w:ascii="Calibri" w:hAnsi="Calibri" w:cs="Arial"/>
                <w:color w:val="333399"/>
              </w:rPr>
            </w:pPr>
            <w:r w:rsidRPr="00EE69B2">
              <w:rPr>
                <w:rFonts w:ascii="Calibri" w:hAnsi="Calibri" w:cs="Arial"/>
                <w:color w:val="333399"/>
              </w:rPr>
              <w:t xml:space="preserve">Стоимость : </w:t>
            </w:r>
            <w:r w:rsidRPr="00EE69B2">
              <w:rPr>
                <w:rFonts w:ascii="Calibri" w:hAnsi="Calibri" w:cs="Arial"/>
                <w:color w:val="FF0000"/>
              </w:rPr>
              <w:t>15 евро/чел</w:t>
            </w:r>
            <w:r w:rsidRPr="00EE69B2">
              <w:rPr>
                <w:rFonts w:ascii="Calibri" w:hAnsi="Calibri" w:cs="Arial"/>
                <w:color w:val="333399"/>
              </w:rPr>
              <w:t>.</w:t>
            </w:r>
          </w:p>
          <w:p w:rsidR="001E365B" w:rsidRPr="00EE69B2" w:rsidRDefault="001E365B" w:rsidP="006A3BCF">
            <w:pPr>
              <w:rPr>
                <w:rFonts w:ascii="Calibri" w:hAnsi="Calibri" w:cs="Arial"/>
                <w:color w:val="333399"/>
              </w:rPr>
            </w:pPr>
          </w:p>
          <w:p w:rsidR="001E365B" w:rsidRPr="008F4811" w:rsidRDefault="001E365B" w:rsidP="006A3BCF">
            <w:pPr>
              <w:rPr>
                <w:rFonts w:ascii="Calibri" w:hAnsi="Calibri" w:cs="Arial"/>
                <w:b/>
                <w:color w:val="FF0000"/>
              </w:rPr>
            </w:pPr>
            <w:r w:rsidRPr="00533B4B">
              <w:rPr>
                <w:rFonts w:ascii="Calibri" w:hAnsi="Calibri" w:cs="Arial"/>
                <w:b/>
                <w:color w:val="FF0000"/>
              </w:rPr>
              <w:t>Вариант 3:</w:t>
            </w:r>
          </w:p>
          <w:p w:rsidR="001E365B" w:rsidRPr="00EE69B2" w:rsidRDefault="001E365B" w:rsidP="006A3BCF">
            <w:pPr>
              <w:rPr>
                <w:rFonts w:ascii="Calibri" w:hAnsi="Calibri" w:cs="Arial"/>
                <w:color w:val="333399"/>
              </w:rPr>
            </w:pPr>
          </w:p>
          <w:p w:rsidR="001E365B" w:rsidRPr="00EE69B2" w:rsidRDefault="001E365B" w:rsidP="006A3BCF">
            <w:pPr>
              <w:rPr>
                <w:rFonts w:ascii="Calibri" w:hAnsi="Calibri" w:cs="Arial"/>
                <w:color w:val="333399"/>
              </w:rPr>
            </w:pPr>
            <w:r w:rsidRPr="00EE69B2">
              <w:rPr>
                <w:rFonts w:ascii="Calibri" w:hAnsi="Calibri" w:cs="Arial"/>
                <w:color w:val="333399"/>
              </w:rPr>
              <w:t xml:space="preserve">Либо посещение </w:t>
            </w:r>
            <w:r w:rsidRPr="00EE69B2">
              <w:rPr>
                <w:rFonts w:ascii="Calibri" w:hAnsi="Calibri" w:cs="Arial"/>
                <w:b/>
                <w:i/>
                <w:color w:val="333399"/>
              </w:rPr>
              <w:t>Европа-парка РУСТ</w:t>
            </w:r>
            <w:r w:rsidRPr="00EE69B2">
              <w:rPr>
                <w:rFonts w:ascii="Calibri" w:hAnsi="Calibri" w:cs="Arial"/>
                <w:b/>
                <w:color w:val="333399"/>
              </w:rPr>
              <w:t>-</w:t>
            </w:r>
            <w:r w:rsidRPr="00EE69B2">
              <w:rPr>
                <w:rFonts w:ascii="Calibri" w:hAnsi="Calibri" w:cs="Arial"/>
                <w:color w:val="333399"/>
              </w:rPr>
              <w:t xml:space="preserve"> второй по посещаемости парк развлечений в Европе </w:t>
            </w:r>
          </w:p>
          <w:p w:rsidR="001E365B" w:rsidRPr="00EE69B2" w:rsidRDefault="000366A5" w:rsidP="006A3BCF">
            <w:pPr>
              <w:rPr>
                <w:rFonts w:ascii="Calibri" w:hAnsi="Calibri" w:cs="Arial"/>
                <w:color w:val="333399"/>
              </w:rPr>
            </w:pPr>
            <w:hyperlink r:id="rId25" w:history="1">
              <w:r w:rsidR="001E365B" w:rsidRPr="00EE69B2">
                <w:rPr>
                  <w:rStyle w:val="a3"/>
                  <w:rFonts w:ascii="Calibri" w:hAnsi="Calibri" w:cs="Arial"/>
                </w:rPr>
                <w:t>http://www.europapark.de/de/park/attraktionen-shows</w:t>
              </w:r>
            </w:hyperlink>
          </w:p>
          <w:p w:rsidR="001E365B" w:rsidRPr="00EE69B2" w:rsidRDefault="001E365B" w:rsidP="006A3BCF">
            <w:pPr>
              <w:rPr>
                <w:rFonts w:ascii="Calibri" w:hAnsi="Calibri" w:cs="Arial"/>
                <w:color w:val="333399"/>
              </w:rPr>
            </w:pPr>
            <w:r w:rsidRPr="00EE69B2">
              <w:rPr>
                <w:rFonts w:ascii="Calibri" w:hAnsi="Calibri" w:cs="Arial"/>
                <w:color w:val="333399"/>
              </w:rPr>
              <w:t>Вход в парк на весь день:</w:t>
            </w:r>
          </w:p>
          <w:p w:rsidR="001E365B" w:rsidRPr="00EE69B2" w:rsidRDefault="001E365B" w:rsidP="006A3BCF">
            <w:pPr>
              <w:rPr>
                <w:rFonts w:ascii="Calibri" w:hAnsi="Calibri" w:cs="Arial"/>
                <w:color w:val="FF0000"/>
              </w:rPr>
            </w:pPr>
            <w:r w:rsidRPr="00EE69B2">
              <w:rPr>
                <w:rFonts w:ascii="Calibri" w:hAnsi="Calibri" w:cs="Arial"/>
                <w:color w:val="FF0000"/>
              </w:rPr>
              <w:t>42,50 €</w:t>
            </w:r>
          </w:p>
          <w:p w:rsidR="001E365B" w:rsidRDefault="001E365B" w:rsidP="006A3BCF">
            <w:pPr>
              <w:rPr>
                <w:rFonts w:ascii="Calibri" w:hAnsi="Calibri" w:cs="Arial"/>
                <w:color w:val="333399"/>
              </w:rPr>
            </w:pPr>
            <w:r w:rsidRPr="00EE69B2">
              <w:rPr>
                <w:rFonts w:ascii="Calibri" w:hAnsi="Calibri" w:cs="Arial"/>
                <w:color w:val="333399"/>
              </w:rPr>
              <w:t xml:space="preserve">В стоимость входят все аттракционы, представления, кинотеатр </w:t>
            </w:r>
          </w:p>
          <w:p w:rsidR="001E365B" w:rsidRDefault="001E365B" w:rsidP="006A3BCF">
            <w:pPr>
              <w:rPr>
                <w:rFonts w:ascii="Calibri" w:hAnsi="Calibri" w:cs="Arial"/>
                <w:color w:val="333399"/>
              </w:rPr>
            </w:pPr>
          </w:p>
          <w:p w:rsidR="001E365B" w:rsidRDefault="001E365B" w:rsidP="006A3BCF">
            <w:pPr>
              <w:rPr>
                <w:rFonts w:ascii="Calibri" w:hAnsi="Calibri" w:cs="Arial"/>
                <w:color w:val="333399"/>
              </w:rPr>
            </w:pPr>
          </w:p>
          <w:p w:rsidR="001E365B" w:rsidRDefault="001E365B" w:rsidP="006A3BCF">
            <w:pPr>
              <w:rPr>
                <w:rFonts w:ascii="Calibri" w:hAnsi="Calibri" w:cs="Arial"/>
                <w:color w:val="333399"/>
              </w:rPr>
            </w:pPr>
          </w:p>
          <w:p w:rsidR="001E365B" w:rsidRDefault="001E365B" w:rsidP="006A3BCF">
            <w:pPr>
              <w:rPr>
                <w:rFonts w:ascii="Calibri" w:hAnsi="Calibri" w:cs="Arial"/>
                <w:color w:val="333399"/>
              </w:rPr>
            </w:pPr>
          </w:p>
          <w:p w:rsidR="001E365B" w:rsidRDefault="001E365B" w:rsidP="006A3BCF">
            <w:pPr>
              <w:rPr>
                <w:rFonts w:ascii="Calibri" w:hAnsi="Calibri" w:cs="Arial"/>
                <w:color w:val="333399"/>
              </w:rPr>
            </w:pPr>
          </w:p>
          <w:p w:rsidR="001E365B" w:rsidRDefault="001E365B" w:rsidP="006A3BCF">
            <w:pPr>
              <w:rPr>
                <w:rFonts w:ascii="Calibri" w:hAnsi="Calibri" w:cs="Arial"/>
                <w:color w:val="333399"/>
              </w:rPr>
            </w:pPr>
          </w:p>
          <w:p w:rsidR="001E365B" w:rsidRPr="00EE69B2" w:rsidRDefault="001E365B" w:rsidP="00533B4B">
            <w:pPr>
              <w:rPr>
                <w:rFonts w:ascii="Calibri" w:hAnsi="Calibri" w:cs="Arial"/>
                <w:color w:val="333399"/>
              </w:rPr>
            </w:pPr>
            <w:r>
              <w:rPr>
                <w:rFonts w:ascii="Calibri" w:hAnsi="Calibri" w:cs="Arial"/>
                <w:color w:val="333399"/>
              </w:rPr>
              <w:t>18.00</w:t>
            </w:r>
          </w:p>
          <w:p w:rsidR="001E365B" w:rsidRPr="00EE69B2" w:rsidRDefault="001E365B" w:rsidP="00533B4B">
            <w:pPr>
              <w:snapToGrid w:val="0"/>
              <w:rPr>
                <w:rFonts w:ascii="Calibri" w:hAnsi="Calibri" w:cs="Arial"/>
                <w:b/>
                <w:i/>
                <w:color w:val="333399"/>
              </w:rPr>
            </w:pPr>
            <w:r w:rsidRPr="00EE69B2">
              <w:rPr>
                <w:rFonts w:ascii="Calibri" w:hAnsi="Calibri" w:cs="Arial"/>
                <w:b/>
                <w:i/>
                <w:color w:val="333399"/>
              </w:rPr>
              <w:t>Трансфер в аэропорт на автобусе.</w:t>
            </w:r>
          </w:p>
          <w:p w:rsidR="001E365B" w:rsidRPr="00EE69B2" w:rsidRDefault="001E365B" w:rsidP="00533B4B">
            <w:pPr>
              <w:snapToGrid w:val="0"/>
              <w:rPr>
                <w:rFonts w:ascii="Calibri" w:hAnsi="Calibri" w:cs="Arial"/>
                <w:i/>
                <w:color w:val="17365D"/>
              </w:rPr>
            </w:pPr>
            <w:r>
              <w:rPr>
                <w:rFonts w:ascii="Calibri" w:hAnsi="Calibri" w:cs="Arial"/>
                <w:b/>
                <w:i/>
                <w:color w:val="333399"/>
              </w:rPr>
              <w:t xml:space="preserve">22.35 - </w:t>
            </w:r>
            <w:r w:rsidRPr="00EE69B2">
              <w:rPr>
                <w:rFonts w:ascii="Calibri" w:hAnsi="Calibri" w:cs="Arial"/>
                <w:b/>
                <w:i/>
                <w:color w:val="333399"/>
              </w:rPr>
              <w:t xml:space="preserve">Вылет </w:t>
            </w:r>
            <w:r>
              <w:rPr>
                <w:rFonts w:ascii="Calibri" w:hAnsi="Calibri" w:cs="Arial"/>
                <w:b/>
                <w:i/>
                <w:color w:val="333399"/>
              </w:rPr>
              <w:t>из Цюриха</w:t>
            </w:r>
          </w:p>
        </w:tc>
      </w:tr>
    </w:tbl>
    <w:p w:rsidR="001E365B" w:rsidRPr="00EE69B2" w:rsidRDefault="001E365B" w:rsidP="00EF024B">
      <w:pPr>
        <w:rPr>
          <w:rFonts w:ascii="Calibri" w:hAnsi="Calibri" w:cs="Arial"/>
          <w:color w:val="17365D"/>
          <w:lang w:eastAsia="de-DE"/>
        </w:rPr>
      </w:pPr>
    </w:p>
    <w:p w:rsidR="001E365B" w:rsidRPr="00EE69B2" w:rsidRDefault="001E365B">
      <w:pPr>
        <w:rPr>
          <w:rFonts w:ascii="Calibri" w:hAnsi="Calibri"/>
        </w:rPr>
      </w:pPr>
    </w:p>
    <w:p w:rsidR="001E365B" w:rsidRPr="00EE69B2" w:rsidRDefault="001E365B">
      <w:pPr>
        <w:rPr>
          <w:rFonts w:ascii="Calibri" w:hAnsi="Calibri"/>
        </w:rPr>
      </w:pPr>
      <w:r w:rsidRPr="00EE69B2">
        <w:rPr>
          <w:rFonts w:ascii="Calibri" w:hAnsi="Calibri"/>
        </w:rPr>
        <w:t>Цена в евро с человека:</w:t>
      </w:r>
      <w:r>
        <w:rPr>
          <w:rFonts w:ascii="Calibri" w:hAnsi="Calibri"/>
        </w:rPr>
        <w:t xml:space="preserve"> 1265</w:t>
      </w:r>
    </w:p>
    <w:p w:rsidR="001E365B" w:rsidRPr="00EE69B2" w:rsidRDefault="001E365B">
      <w:pPr>
        <w:rPr>
          <w:rFonts w:ascii="Calibri" w:hAnsi="Calibri"/>
        </w:rPr>
      </w:pPr>
    </w:p>
    <w:p w:rsidR="001E365B" w:rsidRPr="00EE69B2" w:rsidRDefault="001E365B">
      <w:pPr>
        <w:rPr>
          <w:rFonts w:ascii="Calibri" w:hAnsi="Calibri"/>
        </w:rPr>
      </w:pPr>
      <w:r w:rsidRPr="00EE69B2">
        <w:rPr>
          <w:rFonts w:ascii="Calibri" w:hAnsi="Calibri"/>
        </w:rPr>
        <w:t>В стоимость включено:</w:t>
      </w:r>
    </w:p>
    <w:p w:rsidR="001E365B" w:rsidRPr="00EE69B2" w:rsidRDefault="001E365B">
      <w:pPr>
        <w:rPr>
          <w:rFonts w:ascii="Calibri" w:hAnsi="Calibri"/>
        </w:rPr>
      </w:pPr>
      <w:r w:rsidRPr="00EE69B2">
        <w:rPr>
          <w:rFonts w:ascii="Calibri" w:hAnsi="Calibri"/>
        </w:rPr>
        <w:t>1. Проживание в отеле 3</w:t>
      </w:r>
      <w:r w:rsidRPr="00EE69B2">
        <w:rPr>
          <w:rFonts w:ascii="Calibri" w:hAnsi="Calibri"/>
          <w:lang w:val="de-DE"/>
        </w:rPr>
        <w:t>*</w:t>
      </w:r>
      <w:r w:rsidRPr="00EE69B2">
        <w:rPr>
          <w:rFonts w:ascii="Calibri" w:hAnsi="Calibri"/>
        </w:rPr>
        <w:t xml:space="preserve"> в 2-местном номере с завтраком</w:t>
      </w:r>
    </w:p>
    <w:p w:rsidR="001E365B" w:rsidRPr="00EE69B2" w:rsidRDefault="001E365B">
      <w:pPr>
        <w:rPr>
          <w:rFonts w:ascii="Calibri" w:hAnsi="Calibri"/>
        </w:rPr>
      </w:pPr>
      <w:r w:rsidRPr="00EE69B2">
        <w:rPr>
          <w:rFonts w:ascii="Calibri" w:hAnsi="Calibri"/>
        </w:rPr>
        <w:t>Доплата за 1-местный номер 25 евро/сутки</w:t>
      </w:r>
    </w:p>
    <w:p w:rsidR="001E365B" w:rsidRPr="00EE69B2" w:rsidRDefault="001E365B">
      <w:pPr>
        <w:rPr>
          <w:rFonts w:ascii="Calibri" w:hAnsi="Calibri"/>
        </w:rPr>
      </w:pPr>
      <w:r w:rsidRPr="00EE69B2">
        <w:rPr>
          <w:rFonts w:ascii="Calibri" w:hAnsi="Calibri"/>
        </w:rPr>
        <w:t>2. проведение запланированных мероприятий</w:t>
      </w:r>
    </w:p>
    <w:p w:rsidR="001E365B" w:rsidRPr="00EE69B2" w:rsidRDefault="001E365B">
      <w:pPr>
        <w:rPr>
          <w:rFonts w:ascii="Calibri" w:hAnsi="Calibri"/>
        </w:rPr>
      </w:pPr>
      <w:r w:rsidRPr="00EE69B2">
        <w:rPr>
          <w:rFonts w:ascii="Calibri" w:hAnsi="Calibri"/>
        </w:rPr>
        <w:t>3. транспортное сопровождение во время запланированных мероприятий и трансферы в/из аэропорта</w:t>
      </w:r>
    </w:p>
    <w:p w:rsidR="001E365B" w:rsidRPr="00EE69B2" w:rsidRDefault="001E365B">
      <w:pPr>
        <w:rPr>
          <w:rFonts w:ascii="Calibri" w:hAnsi="Calibri"/>
        </w:rPr>
      </w:pPr>
      <w:r w:rsidRPr="00EE69B2">
        <w:rPr>
          <w:rFonts w:ascii="Calibri" w:hAnsi="Calibri"/>
        </w:rPr>
        <w:t>3.переводчик</w:t>
      </w:r>
    </w:p>
    <w:p w:rsidR="001E365B" w:rsidRDefault="001E365B">
      <w:pPr>
        <w:rPr>
          <w:rFonts w:ascii="Calibri" w:hAnsi="Calibri"/>
        </w:rPr>
      </w:pPr>
    </w:p>
    <w:p w:rsidR="001E365B" w:rsidRDefault="001E365B">
      <w:pPr>
        <w:rPr>
          <w:rFonts w:ascii="Calibri" w:hAnsi="Calibri"/>
        </w:rPr>
      </w:pPr>
      <w:r>
        <w:rPr>
          <w:rFonts w:ascii="Calibri" w:hAnsi="Calibri"/>
        </w:rPr>
        <w:t>ГЕОГРАФИЯ ПРЕБЫВАНИЯ:</w:t>
      </w:r>
    </w:p>
    <w:p w:rsidR="001E365B" w:rsidRPr="00EE69B2" w:rsidRDefault="00D05511">
      <w:pPr>
        <w:rPr>
          <w:rFonts w:ascii="Calibri" w:hAnsi="Calibri"/>
        </w:rPr>
      </w:pPr>
      <w:r>
        <w:rPr>
          <w:rFonts w:ascii="Helvetica" w:hAnsi="Helvetica" w:cs="Helvetica"/>
          <w:noProof/>
          <w:color w:val="auto"/>
        </w:rPr>
        <w:lastRenderedPageBreak/>
        <w:drawing>
          <wp:inline distT="0" distB="0" distL="0" distR="0">
            <wp:extent cx="5137150" cy="3524250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65B" w:rsidRPr="00EE69B2" w:rsidRDefault="001E365B">
      <w:pPr>
        <w:rPr>
          <w:rFonts w:ascii="Calibri" w:hAnsi="Calibri"/>
        </w:rPr>
      </w:pPr>
    </w:p>
    <w:sectPr w:rsidR="001E365B" w:rsidRPr="00EE69B2" w:rsidSect="00EF024B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2A5531"/>
    <w:multiLevelType w:val="hybridMultilevel"/>
    <w:tmpl w:val="50F2B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31653DB"/>
    <w:multiLevelType w:val="hybridMultilevel"/>
    <w:tmpl w:val="7870F83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characterSpacingControl w:val="doNotCompress"/>
  <w:compat/>
  <w:rsids>
    <w:rsidRoot w:val="00EF024B"/>
    <w:rsid w:val="000366A5"/>
    <w:rsid w:val="000C4B92"/>
    <w:rsid w:val="000D1A16"/>
    <w:rsid w:val="0017067A"/>
    <w:rsid w:val="00171E14"/>
    <w:rsid w:val="00193F65"/>
    <w:rsid w:val="001E365B"/>
    <w:rsid w:val="00217C6D"/>
    <w:rsid w:val="00225689"/>
    <w:rsid w:val="00267297"/>
    <w:rsid w:val="002B5931"/>
    <w:rsid w:val="002D483B"/>
    <w:rsid w:val="002E6220"/>
    <w:rsid w:val="003054CC"/>
    <w:rsid w:val="0034421B"/>
    <w:rsid w:val="003673C7"/>
    <w:rsid w:val="00371CA5"/>
    <w:rsid w:val="003927F0"/>
    <w:rsid w:val="003C4576"/>
    <w:rsid w:val="003C5F47"/>
    <w:rsid w:val="003E6E8D"/>
    <w:rsid w:val="0041267D"/>
    <w:rsid w:val="00420F3F"/>
    <w:rsid w:val="00450123"/>
    <w:rsid w:val="004B0C4A"/>
    <w:rsid w:val="00533B4B"/>
    <w:rsid w:val="00560015"/>
    <w:rsid w:val="005F4E49"/>
    <w:rsid w:val="00640B2D"/>
    <w:rsid w:val="0064432E"/>
    <w:rsid w:val="006846FE"/>
    <w:rsid w:val="00687ECD"/>
    <w:rsid w:val="00696624"/>
    <w:rsid w:val="006A3BCF"/>
    <w:rsid w:val="006B594C"/>
    <w:rsid w:val="006E6E08"/>
    <w:rsid w:val="006F541D"/>
    <w:rsid w:val="00703011"/>
    <w:rsid w:val="00705681"/>
    <w:rsid w:val="007129C8"/>
    <w:rsid w:val="0074152D"/>
    <w:rsid w:val="00762EB6"/>
    <w:rsid w:val="007E4BAC"/>
    <w:rsid w:val="008F4811"/>
    <w:rsid w:val="009654BE"/>
    <w:rsid w:val="009F3757"/>
    <w:rsid w:val="00A0487A"/>
    <w:rsid w:val="00A11450"/>
    <w:rsid w:val="00A46503"/>
    <w:rsid w:val="00A5333D"/>
    <w:rsid w:val="00A5482F"/>
    <w:rsid w:val="00A71823"/>
    <w:rsid w:val="00AA2090"/>
    <w:rsid w:val="00AF1931"/>
    <w:rsid w:val="00B00E99"/>
    <w:rsid w:val="00B2305D"/>
    <w:rsid w:val="00B44F96"/>
    <w:rsid w:val="00B549EF"/>
    <w:rsid w:val="00B84969"/>
    <w:rsid w:val="00B97C34"/>
    <w:rsid w:val="00BA41C1"/>
    <w:rsid w:val="00BA6ECD"/>
    <w:rsid w:val="00BD727C"/>
    <w:rsid w:val="00C212DA"/>
    <w:rsid w:val="00C729C5"/>
    <w:rsid w:val="00C7794E"/>
    <w:rsid w:val="00C96081"/>
    <w:rsid w:val="00CA0188"/>
    <w:rsid w:val="00CD36A4"/>
    <w:rsid w:val="00CF15D1"/>
    <w:rsid w:val="00D05511"/>
    <w:rsid w:val="00D10213"/>
    <w:rsid w:val="00DD0245"/>
    <w:rsid w:val="00E22C91"/>
    <w:rsid w:val="00E47ACA"/>
    <w:rsid w:val="00E71913"/>
    <w:rsid w:val="00E815C4"/>
    <w:rsid w:val="00E91210"/>
    <w:rsid w:val="00EE176F"/>
    <w:rsid w:val="00EE69B2"/>
    <w:rsid w:val="00EF024B"/>
    <w:rsid w:val="00F02894"/>
    <w:rsid w:val="00F1589A"/>
    <w:rsid w:val="00F32397"/>
    <w:rsid w:val="00F75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24B"/>
    <w:rPr>
      <w:color w:val="00339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F024B"/>
    <w:rPr>
      <w:rFonts w:cs="Times New Roman"/>
      <w:color w:val="3366FF"/>
      <w:u w:val="single"/>
    </w:rPr>
  </w:style>
  <w:style w:type="paragraph" w:customStyle="1" w:styleId="Listenabsatz">
    <w:name w:val="Listenabsatz"/>
    <w:basedOn w:val="a"/>
    <w:uiPriority w:val="99"/>
    <w:rsid w:val="00EF024B"/>
    <w:pPr>
      <w:ind w:left="720"/>
      <w:contextualSpacing/>
    </w:pPr>
    <w:rPr>
      <w:rFonts w:ascii="Cambria" w:eastAsia="MS Mincho" w:hAnsi="Cambria"/>
      <w:color w:val="auto"/>
      <w:lang w:val="de-DE" w:eastAsia="de-DE"/>
    </w:rPr>
  </w:style>
  <w:style w:type="table" w:styleId="a4">
    <w:name w:val="Table Theme"/>
    <w:basedOn w:val="a1"/>
    <w:uiPriority w:val="99"/>
    <w:rsid w:val="00EF024B"/>
    <w:rPr>
      <w:sz w:val="20"/>
      <w:szCs w:val="20"/>
    </w:rPr>
    <w:tblPr>
      <w:tblInd w:w="0" w:type="dxa"/>
      <w:tblBorders>
        <w:top w:val="single" w:sz="4" w:space="0" w:color="3366FF"/>
        <w:left w:val="single" w:sz="4" w:space="0" w:color="3366FF"/>
        <w:bottom w:val="single" w:sz="4" w:space="0" w:color="3366FF"/>
        <w:right w:val="single" w:sz="4" w:space="0" w:color="3366FF"/>
        <w:insideH w:val="single" w:sz="4" w:space="0" w:color="3366FF"/>
        <w:insideV w:val="single" w:sz="4" w:space="0" w:color="3366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99"/>
    <w:qFormat/>
    <w:rsid w:val="00EF024B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68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dthotel-loerrach.de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weberhaus.de/home/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://www.vitra.com/de-de/livin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://www.europapark.de/de/park/attraktionen-show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iebherr.com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www.victorinox.com/ch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loerrach.ru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1160</Words>
  <Characters>6613</Characters>
  <Application>Microsoft Office Word</Application>
  <DocSecurity>0</DocSecurity>
  <Lines>55</Lines>
  <Paragraphs>15</Paragraphs>
  <ScaleCrop>false</ScaleCrop>
  <Company>Reanimator Extreme Edition</Company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Предварительная программа стажировки</dc:title>
  <dc:creator>lnv</dc:creator>
  <cp:lastModifiedBy>Марина</cp:lastModifiedBy>
  <cp:revision>2</cp:revision>
  <dcterms:created xsi:type="dcterms:W3CDTF">2015-02-17T06:41:00Z</dcterms:created>
  <dcterms:modified xsi:type="dcterms:W3CDTF">2015-02-17T06:41:00Z</dcterms:modified>
</cp:coreProperties>
</file>